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18EC" w14:textId="36190C22" w:rsidR="00CF5F87" w:rsidRDefault="00D30724">
      <w:pPr>
        <w:rPr>
          <w:noProof/>
        </w:rPr>
      </w:pPr>
      <w:r>
        <w:rPr>
          <w:noProof/>
        </w:rPr>
        <w:drawing>
          <wp:anchor distT="0" distB="0" distL="114300" distR="114300" simplePos="0" relativeHeight="251528704" behindDoc="0" locked="0" layoutInCell="1" allowOverlap="1" wp14:anchorId="489625E7" wp14:editId="5FB197AE">
            <wp:simplePos x="0" y="0"/>
            <wp:positionH relativeFrom="margin">
              <wp:posOffset>5081905</wp:posOffset>
            </wp:positionH>
            <wp:positionV relativeFrom="margin">
              <wp:posOffset>-1421130</wp:posOffset>
            </wp:positionV>
            <wp:extent cx="3246755" cy="685165"/>
            <wp:effectExtent l="0" t="0" r="0" b="0"/>
            <wp:wrapSquare wrapText="bothSides"/>
            <wp:docPr id="2" name="Picture 2" descr="Image result for unhcr philippi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hcr philippines&quot;"/>
                    <pic:cNvPicPr>
                      <a:picLocks noChangeAspect="1" noChangeArrowheads="1"/>
                    </pic:cNvPicPr>
                  </pic:nvPicPr>
                  <pic:blipFill rotWithShape="1">
                    <a:blip r:embed="rId11">
                      <a:clrChange>
                        <a:clrFrom>
                          <a:srgbClr val="0066B1"/>
                        </a:clrFrom>
                        <a:clrTo>
                          <a:srgbClr val="0066B1">
                            <a:alpha val="0"/>
                          </a:srgbClr>
                        </a:clrTo>
                      </a:clrChange>
                      <a:alphaModFix/>
                      <a:extLst>
                        <a:ext uri="{28A0092B-C50C-407E-A947-70E740481C1C}">
                          <a14:useLocalDpi xmlns:a14="http://schemas.microsoft.com/office/drawing/2010/main" val="0"/>
                        </a:ext>
                      </a:extLst>
                    </a:blip>
                    <a:srcRect t="29246" b="27479"/>
                    <a:stretch/>
                  </pic:blipFill>
                  <pic:spPr bwMode="auto">
                    <a:xfrm>
                      <a:off x="0" y="0"/>
                      <a:ext cx="3246755" cy="685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D91">
        <w:rPr>
          <w:noProof/>
        </w:rPr>
        <mc:AlternateContent>
          <mc:Choice Requires="wps">
            <w:drawing>
              <wp:anchor distT="0" distB="0" distL="114300" distR="114300" simplePos="0" relativeHeight="251518464" behindDoc="0" locked="0" layoutInCell="1" allowOverlap="1" wp14:anchorId="403FCB78" wp14:editId="180393FF">
                <wp:simplePos x="0" y="0"/>
                <wp:positionH relativeFrom="column">
                  <wp:posOffset>-955675</wp:posOffset>
                </wp:positionH>
                <wp:positionV relativeFrom="paragraph">
                  <wp:posOffset>-1505584</wp:posOffset>
                </wp:positionV>
                <wp:extent cx="9444355" cy="2062480"/>
                <wp:effectExtent l="0" t="0" r="4445" b="0"/>
                <wp:wrapNone/>
                <wp:docPr id="4" name="Rectangle 4"/>
                <wp:cNvGraphicFramePr/>
                <a:graphic xmlns:a="http://schemas.openxmlformats.org/drawingml/2006/main">
                  <a:graphicData uri="http://schemas.microsoft.com/office/word/2010/wordprocessingShape">
                    <wps:wsp>
                      <wps:cNvSpPr/>
                      <wps:spPr>
                        <a:xfrm>
                          <a:off x="0" y="0"/>
                          <a:ext cx="9444355" cy="20624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023C3" w14:textId="77777777" w:rsidR="003D5060" w:rsidRPr="00D30724" w:rsidRDefault="003D5060" w:rsidP="00EC4A9E">
                            <w:pPr>
                              <w:pStyle w:val="TitleoftheNewsletter"/>
                              <w:spacing w:after="0" w:line="216" w:lineRule="auto"/>
                              <w:ind w:left="0"/>
                              <w:rPr>
                                <w:color w:val="FAEB00"/>
                                <w:sz w:val="88"/>
                                <w:szCs w:val="88"/>
                              </w:rPr>
                            </w:pPr>
                          </w:p>
                          <w:p w14:paraId="76C0DD24" w14:textId="10A27D19" w:rsidR="003209C6" w:rsidRPr="00162D52" w:rsidRDefault="002C0BE9" w:rsidP="00162D52">
                            <w:pPr>
                              <w:pStyle w:val="TitleoftheNewsletter"/>
                              <w:spacing w:after="0" w:line="216" w:lineRule="auto"/>
                              <w:ind w:left="284"/>
                              <w:rPr>
                                <w:color w:val="FAEB00"/>
                                <w:sz w:val="96"/>
                                <w:szCs w:val="96"/>
                              </w:rPr>
                            </w:pPr>
                            <w:r w:rsidRPr="00162D52">
                              <w:rPr>
                                <w:color w:val="FAEB00"/>
                                <w:sz w:val="144"/>
                                <w:szCs w:val="144"/>
                              </w:rPr>
                              <w:t>CRI</w:t>
                            </w:r>
                            <w:r w:rsidRPr="00871E16">
                              <w:rPr>
                                <w:color w:val="FAEB00"/>
                                <w:sz w:val="96"/>
                                <w:szCs w:val="96"/>
                              </w:rPr>
                              <w:t xml:space="preserve"> </w:t>
                            </w:r>
                            <w:r w:rsidRPr="00162D52">
                              <w:rPr>
                                <w:color w:val="FFFFFF" w:themeColor="background1"/>
                                <w:sz w:val="112"/>
                                <w:szCs w:val="112"/>
                              </w:rPr>
                              <w:t>REPORT</w:t>
                            </w:r>
                          </w:p>
                          <w:p w14:paraId="5FF09FAB" w14:textId="7E662BD4" w:rsidR="003209C6" w:rsidRPr="00D30724" w:rsidRDefault="00A427DD" w:rsidP="00C5324C">
                            <w:pPr>
                              <w:pStyle w:val="Title-Subtitle"/>
                              <w:spacing w:line="240" w:lineRule="auto"/>
                              <w:ind w:left="284"/>
                              <w:rPr>
                                <w:color w:val="FAEB00"/>
                                <w:sz w:val="28"/>
                                <w:szCs w:val="28"/>
                                <w:lang w:val="en-US"/>
                              </w:rPr>
                            </w:pPr>
                            <w:r w:rsidRPr="00D30724">
                              <w:rPr>
                                <w:b/>
                                <w:color w:val="FAEB00"/>
                                <w:sz w:val="28"/>
                                <w:szCs w:val="28"/>
                              </w:rPr>
                              <w:t xml:space="preserve">  </w:t>
                            </w:r>
                            <w:r w:rsidR="007F6D58">
                              <w:rPr>
                                <w:b/>
                                <w:color w:val="FAEB00"/>
                                <w:sz w:val="28"/>
                                <w:szCs w:val="28"/>
                              </w:rPr>
                              <w:t>May</w:t>
                            </w:r>
                            <w:r w:rsidRPr="00D30724">
                              <w:rPr>
                                <w:b/>
                                <w:color w:val="FAEB00"/>
                                <w:sz w:val="28"/>
                                <w:szCs w:val="28"/>
                              </w:rPr>
                              <w:t xml:space="preserve"> 20</w:t>
                            </w:r>
                            <w:r w:rsidR="005F63A4" w:rsidRPr="00D30724">
                              <w:rPr>
                                <w:b/>
                                <w:color w:val="FAEB00"/>
                                <w:sz w:val="28"/>
                                <w:szCs w:val="28"/>
                              </w:rPr>
                              <w:t>20</w:t>
                            </w:r>
                            <w:r w:rsidRPr="00D30724">
                              <w:rPr>
                                <w:b/>
                                <w:color w:val="FAEB00"/>
                                <w:sz w:val="28"/>
                                <w:szCs w:val="28"/>
                              </w:rPr>
                              <w:t xml:space="preserve"> </w:t>
                            </w:r>
                            <w:r w:rsidR="00871E16" w:rsidRPr="00D30724">
                              <w:rPr>
                                <w:b/>
                                <w:color w:val="FFFFFF" w:themeColor="background1"/>
                                <w:sz w:val="28"/>
                                <w:szCs w:val="28"/>
                              </w:rPr>
                              <w:t>|</w:t>
                            </w:r>
                            <w:r w:rsidR="00871E16" w:rsidRPr="00D30724">
                              <w:rPr>
                                <w:b/>
                                <w:color w:val="FAEB00"/>
                                <w:sz w:val="28"/>
                                <w:szCs w:val="28"/>
                              </w:rPr>
                              <w:t xml:space="preserve"> </w:t>
                            </w:r>
                            <w:r w:rsidRPr="00D30724">
                              <w:rPr>
                                <w:b/>
                                <w:color w:val="FAEB00"/>
                                <w:sz w:val="28"/>
                                <w:szCs w:val="28"/>
                              </w:rPr>
                              <w:t>I</w:t>
                            </w:r>
                            <w:r w:rsidR="009F3CD2" w:rsidRPr="00D30724">
                              <w:rPr>
                                <w:b/>
                                <w:color w:val="FAEB00"/>
                                <w:sz w:val="28"/>
                                <w:szCs w:val="28"/>
                              </w:rPr>
                              <w:t>ssue</w:t>
                            </w:r>
                            <w:r w:rsidRPr="00D30724">
                              <w:rPr>
                                <w:b/>
                                <w:color w:val="FAEB00"/>
                                <w:sz w:val="28"/>
                                <w:szCs w:val="28"/>
                              </w:rPr>
                              <w:t xml:space="preserve"> N</w:t>
                            </w:r>
                            <w:r w:rsidR="009F3CD2" w:rsidRPr="00D30724">
                              <w:rPr>
                                <w:b/>
                                <w:color w:val="FAEB00"/>
                                <w:sz w:val="28"/>
                                <w:szCs w:val="28"/>
                              </w:rPr>
                              <w:t>o</w:t>
                            </w:r>
                            <w:r w:rsidRPr="00D30724">
                              <w:rPr>
                                <w:b/>
                                <w:color w:val="FAEB00"/>
                                <w:sz w:val="28"/>
                                <w:szCs w:val="28"/>
                              </w:rPr>
                              <w:t xml:space="preserve"> </w:t>
                            </w:r>
                            <w:r w:rsidR="007F6D58">
                              <w:rPr>
                                <w:b/>
                                <w:color w:val="FAEB00"/>
                                <w:sz w:val="28"/>
                                <w:szCs w:val="28"/>
                              </w:rPr>
                              <w:t>6</w:t>
                            </w:r>
                          </w:p>
                          <w:p w14:paraId="2D2A4B0C" w14:textId="77777777" w:rsidR="003209C6" w:rsidRDefault="003209C6" w:rsidP="003209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CB78" id="Rectangle 4" o:spid="_x0000_s1026" style="position:absolute;margin-left:-75.25pt;margin-top:-118.55pt;width:743.65pt;height:162.4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" fillcolor="#0072bc [3204]" stroked="f" strokeweight="2pt">
                <v:textbox>
                  <w:txbxContent>
                    <w:p w14:paraId="387023C3" w14:textId="77777777" w:rsidR="003D5060" w:rsidRPr="00D30724" w:rsidRDefault="003D5060" w:rsidP="00EC4A9E">
                      <w:pPr>
                        <w:pStyle w:val="TitleoftheNewsletter"/>
                        <w:spacing w:after="0" w:line="216" w:lineRule="auto"/>
                        <w:ind w:left="0"/>
                        <w:rPr>
                          <w:color w:val="FAEB00"/>
                          <w:sz w:val="88"/>
                          <w:szCs w:val="88"/>
                        </w:rPr>
                      </w:pPr>
                    </w:p>
                    <w:p w14:paraId="76C0DD24" w14:textId="10A27D19" w:rsidR="003209C6" w:rsidRPr="00162D52" w:rsidRDefault="002C0BE9" w:rsidP="00162D52">
                      <w:pPr>
                        <w:pStyle w:val="TitleoftheNewsletter"/>
                        <w:spacing w:after="0" w:line="216" w:lineRule="auto"/>
                        <w:ind w:left="284"/>
                        <w:rPr>
                          <w:color w:val="FAEB00"/>
                          <w:sz w:val="96"/>
                          <w:szCs w:val="96"/>
                        </w:rPr>
                      </w:pPr>
                      <w:r w:rsidRPr="00162D52">
                        <w:rPr>
                          <w:color w:val="FAEB00"/>
                          <w:sz w:val="144"/>
                          <w:szCs w:val="144"/>
                        </w:rPr>
                        <w:t>CRI</w:t>
                      </w:r>
                      <w:r w:rsidRPr="00871E16">
                        <w:rPr>
                          <w:color w:val="FAEB00"/>
                          <w:sz w:val="96"/>
                          <w:szCs w:val="96"/>
                        </w:rPr>
                        <w:t xml:space="preserve"> </w:t>
                      </w:r>
                      <w:r w:rsidRPr="00162D52">
                        <w:rPr>
                          <w:color w:val="FFFFFF" w:themeColor="background1"/>
                          <w:sz w:val="112"/>
                          <w:szCs w:val="112"/>
                        </w:rPr>
                        <w:t>REPORT</w:t>
                      </w:r>
                    </w:p>
                    <w:p w14:paraId="5FF09FAB" w14:textId="7E662BD4" w:rsidR="003209C6" w:rsidRPr="00D30724" w:rsidRDefault="00A427DD" w:rsidP="00C5324C">
                      <w:pPr>
                        <w:pStyle w:val="Title-Subtitle"/>
                        <w:spacing w:line="240" w:lineRule="auto"/>
                        <w:ind w:left="284"/>
                        <w:rPr>
                          <w:color w:val="FAEB00"/>
                          <w:sz w:val="28"/>
                          <w:szCs w:val="28"/>
                          <w:lang w:val="en-US"/>
                        </w:rPr>
                      </w:pPr>
                      <w:r w:rsidRPr="00D30724">
                        <w:rPr>
                          <w:b/>
                          <w:color w:val="FAEB00"/>
                          <w:sz w:val="28"/>
                          <w:szCs w:val="28"/>
                        </w:rPr>
                        <w:t xml:space="preserve">  </w:t>
                      </w:r>
                      <w:r w:rsidR="007F6D58">
                        <w:rPr>
                          <w:b/>
                          <w:color w:val="FAEB00"/>
                          <w:sz w:val="28"/>
                          <w:szCs w:val="28"/>
                        </w:rPr>
                        <w:t>May</w:t>
                      </w:r>
                      <w:r w:rsidRPr="00D30724">
                        <w:rPr>
                          <w:b/>
                          <w:color w:val="FAEB00"/>
                          <w:sz w:val="28"/>
                          <w:szCs w:val="28"/>
                        </w:rPr>
                        <w:t xml:space="preserve"> 20</w:t>
                      </w:r>
                      <w:r w:rsidR="005F63A4" w:rsidRPr="00D30724">
                        <w:rPr>
                          <w:b/>
                          <w:color w:val="FAEB00"/>
                          <w:sz w:val="28"/>
                          <w:szCs w:val="28"/>
                        </w:rPr>
                        <w:t>20</w:t>
                      </w:r>
                      <w:r w:rsidRPr="00D30724">
                        <w:rPr>
                          <w:b/>
                          <w:color w:val="FAEB00"/>
                          <w:sz w:val="28"/>
                          <w:szCs w:val="28"/>
                        </w:rPr>
                        <w:t xml:space="preserve"> </w:t>
                      </w:r>
                      <w:r w:rsidR="00871E16" w:rsidRPr="00D30724">
                        <w:rPr>
                          <w:b/>
                          <w:color w:val="FFFFFF" w:themeColor="background1"/>
                          <w:sz w:val="28"/>
                          <w:szCs w:val="28"/>
                        </w:rPr>
                        <w:t>|</w:t>
                      </w:r>
                      <w:r w:rsidR="00871E16" w:rsidRPr="00D30724">
                        <w:rPr>
                          <w:b/>
                          <w:color w:val="FAEB00"/>
                          <w:sz w:val="28"/>
                          <w:szCs w:val="28"/>
                        </w:rPr>
                        <w:t xml:space="preserve"> </w:t>
                      </w:r>
                      <w:r w:rsidRPr="00D30724">
                        <w:rPr>
                          <w:b/>
                          <w:color w:val="FAEB00"/>
                          <w:sz w:val="28"/>
                          <w:szCs w:val="28"/>
                        </w:rPr>
                        <w:t>I</w:t>
                      </w:r>
                      <w:r w:rsidR="009F3CD2" w:rsidRPr="00D30724">
                        <w:rPr>
                          <w:b/>
                          <w:color w:val="FAEB00"/>
                          <w:sz w:val="28"/>
                          <w:szCs w:val="28"/>
                        </w:rPr>
                        <w:t>ssue</w:t>
                      </w:r>
                      <w:r w:rsidRPr="00D30724">
                        <w:rPr>
                          <w:b/>
                          <w:color w:val="FAEB00"/>
                          <w:sz w:val="28"/>
                          <w:szCs w:val="28"/>
                        </w:rPr>
                        <w:t xml:space="preserve"> N</w:t>
                      </w:r>
                      <w:r w:rsidR="009F3CD2" w:rsidRPr="00D30724">
                        <w:rPr>
                          <w:b/>
                          <w:color w:val="FAEB00"/>
                          <w:sz w:val="28"/>
                          <w:szCs w:val="28"/>
                        </w:rPr>
                        <w:t>o</w:t>
                      </w:r>
                      <w:r w:rsidRPr="00D30724">
                        <w:rPr>
                          <w:b/>
                          <w:color w:val="FAEB00"/>
                          <w:sz w:val="28"/>
                          <w:szCs w:val="28"/>
                        </w:rPr>
                        <w:t xml:space="preserve"> </w:t>
                      </w:r>
                      <w:r w:rsidR="007F6D58">
                        <w:rPr>
                          <w:b/>
                          <w:color w:val="FAEB00"/>
                          <w:sz w:val="28"/>
                          <w:szCs w:val="28"/>
                        </w:rPr>
                        <w:t>6</w:t>
                      </w:r>
                    </w:p>
                    <w:p w14:paraId="2D2A4B0C" w14:textId="77777777" w:rsidR="003209C6" w:rsidRDefault="003209C6" w:rsidP="003209C6">
                      <w:pPr>
                        <w:jc w:val="center"/>
                      </w:pPr>
                    </w:p>
                  </w:txbxContent>
                </v:textbox>
              </v:rect>
            </w:pict>
          </mc:Fallback>
        </mc:AlternateContent>
      </w:r>
    </w:p>
    <w:p w14:paraId="25C87BA8" w14:textId="306F3773" w:rsidR="00CF5F87" w:rsidRDefault="00407D91">
      <w:pPr>
        <w:rPr>
          <w:noProof/>
        </w:rPr>
      </w:pPr>
      <w:r>
        <w:rPr>
          <w:noProof/>
        </w:rPr>
        <w:drawing>
          <wp:anchor distT="0" distB="0" distL="114300" distR="114300" simplePos="0" relativeHeight="251850240" behindDoc="0" locked="0" layoutInCell="1" allowOverlap="1" wp14:anchorId="28318A9F" wp14:editId="2DDA1250">
            <wp:simplePos x="0" y="0"/>
            <wp:positionH relativeFrom="leftMargin">
              <wp:posOffset>436880</wp:posOffset>
            </wp:positionH>
            <wp:positionV relativeFrom="margin">
              <wp:posOffset>631190</wp:posOffset>
            </wp:positionV>
            <wp:extent cx="640715" cy="591820"/>
            <wp:effectExtent l="0" t="0" r="0" b="0"/>
            <wp:wrapNone/>
            <wp:docPr id="26" name="Picture 26" descr="Image result for box item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box item icon&quot;"/>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 t="6034" r="-6067" b="-6023"/>
                    <a:stretch/>
                  </pic:blipFill>
                  <pic:spPr bwMode="auto">
                    <a:xfrm>
                      <a:off x="0" y="0"/>
                      <a:ext cx="640715" cy="5918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BD2A373" w14:textId="53F4F3A8" w:rsidR="00CF5F87" w:rsidRDefault="00CF5F87">
      <w:pPr>
        <w:rPr>
          <w:noProof/>
        </w:rPr>
      </w:pPr>
    </w:p>
    <w:tbl>
      <w:tblPr>
        <w:tblStyle w:val="TableGrid"/>
        <w:tblpPr w:leftFromText="180" w:rightFromText="180" w:vertAnchor="text" w:horzAnchor="margin" w:tblpXSpec="center" w:tblpY="300"/>
        <w:tblW w:w="13590" w:type="dxa"/>
        <w:tblLayout w:type="fixed"/>
        <w:tblLook w:val="04A0" w:firstRow="1" w:lastRow="0" w:firstColumn="1" w:lastColumn="0" w:noHBand="0" w:noVBand="1"/>
      </w:tblPr>
      <w:tblGrid>
        <w:gridCol w:w="13590"/>
      </w:tblGrid>
      <w:tr w:rsidR="006B1F23" w14:paraId="3188E4EB" w14:textId="77777777" w:rsidTr="00407D91">
        <w:trPr>
          <w:trHeight w:val="557"/>
        </w:trPr>
        <w:tc>
          <w:tcPr>
            <w:tcW w:w="13590" w:type="dxa"/>
            <w:tcBorders>
              <w:top w:val="single" w:sz="4" w:space="0" w:color="FFFFFF" w:themeColor="background1"/>
              <w:left w:val="single" w:sz="4" w:space="0" w:color="FFFFFF" w:themeColor="background1"/>
              <w:bottom w:val="single" w:sz="4" w:space="0" w:color="CCCCCC" w:themeColor="background2"/>
              <w:right w:val="single" w:sz="4" w:space="0" w:color="FFFFFF" w:themeColor="background1"/>
            </w:tcBorders>
            <w:shd w:val="clear" w:color="auto" w:fill="FFFFFF" w:themeFill="background1"/>
          </w:tcPr>
          <w:p w14:paraId="4EE13A5D" w14:textId="35AEF38C" w:rsidR="006B1F23" w:rsidRPr="00B83BD9" w:rsidRDefault="00407D91" w:rsidP="00407D91">
            <w:pPr>
              <w:jc w:val="both"/>
              <w:rPr>
                <w:rFonts w:cstheme="minorHAnsi"/>
                <w:sz w:val="18"/>
                <w:szCs w:val="18"/>
              </w:rPr>
            </w:pPr>
            <w:r w:rsidRPr="00407D91">
              <w:rPr>
                <w:rFonts w:cstheme="minorHAnsi"/>
                <w:noProof/>
                <w:sz w:val="18"/>
                <w:szCs w:val="18"/>
              </w:rPr>
              <mc:AlternateContent>
                <mc:Choice Requires="wps">
                  <w:drawing>
                    <wp:anchor distT="45720" distB="45720" distL="114300" distR="114300" simplePos="0" relativeHeight="251848192" behindDoc="0" locked="0" layoutInCell="1" allowOverlap="1" wp14:anchorId="66AF7FED" wp14:editId="1ADA561A">
                      <wp:simplePos x="0" y="0"/>
                      <wp:positionH relativeFrom="page">
                        <wp:posOffset>105410</wp:posOffset>
                      </wp:positionH>
                      <wp:positionV relativeFrom="paragraph">
                        <wp:posOffset>-393700</wp:posOffset>
                      </wp:positionV>
                      <wp:extent cx="8833485" cy="690880"/>
                      <wp:effectExtent l="0" t="0" r="571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3485" cy="690880"/>
                              </a:xfrm>
                              <a:prstGeom prst="rect">
                                <a:avLst/>
                              </a:prstGeom>
                              <a:solidFill>
                                <a:srgbClr val="FFFFFF"/>
                              </a:solidFill>
                              <a:ln w="9525">
                                <a:noFill/>
                                <a:miter lim="800000"/>
                                <a:headEnd/>
                                <a:tailEnd/>
                              </a:ln>
                            </wps:spPr>
                            <wps:txbx>
                              <w:txbxContent>
                                <w:p w14:paraId="3A40CAC9" w14:textId="11CE5F73" w:rsidR="00407D91" w:rsidRPr="00643D43" w:rsidRDefault="00407D91" w:rsidP="00407D91">
                                  <w:pPr>
                                    <w:ind w:left="426"/>
                                    <w:jc w:val="both"/>
                                    <w:rPr>
                                      <w:rFonts w:cstheme="minorHAnsi"/>
                                      <w:color w:val="0072BC" w:themeColor="accent1"/>
                                      <w:sz w:val="18"/>
                                      <w:szCs w:val="18"/>
                                      <w:lang w:val="en-GB"/>
                                    </w:rPr>
                                  </w:pPr>
                                  <w:r w:rsidRPr="00643D43">
                                    <w:rPr>
                                      <w:rFonts w:cstheme="minorHAnsi"/>
                                      <w:color w:val="0072BC" w:themeColor="accent1"/>
                                      <w:sz w:val="18"/>
                                      <w:szCs w:val="18"/>
                                      <w:lang w:val="en-GB"/>
                                    </w:rPr>
                                    <w:t>Upon request of the government, UNHCR will ensure provision of core relief items to displaced families. UNHCR will maintain a role as advocate to ensure adherence to the protection principles, including non-discrimination in the provision of aid, and provision of support to displaced persons with specific needs, including women, children or families headed by elderly persons. All distributions will be carried out in coordination and partnership with the local government units, and with partner humanitarian NGOs where feasible</w:t>
                                  </w:r>
                                </w:p>
                                <w:p w14:paraId="17E14044" w14:textId="687CAB8E" w:rsidR="00407D91" w:rsidRDefault="00407D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F7FED" id="_x0000_t202" coordsize="21600,21600" o:spt="202" path="m,l,21600r21600,l21600,xe">
                      <v:stroke joinstyle="miter"/>
                      <v:path gradientshapeok="t" o:connecttype="rect"/>
                    </v:shapetype>
                    <v:shape id="Text Box 2" o:spid="_x0000_s1027" type="#_x0000_t202" style="position:absolute;left:0;text-align:left;margin-left:8.3pt;margin-top:-31pt;width:695.55pt;height:54.4pt;z-index:251848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" stroked="f">
                      <v:textbox>
                        <w:txbxContent>
                          <w:p w14:paraId="3A40CAC9" w14:textId="11CE5F73" w:rsidR="00407D91" w:rsidRPr="00643D43" w:rsidRDefault="00407D91" w:rsidP="00407D91">
                            <w:pPr>
                              <w:ind w:left="426"/>
                              <w:jc w:val="both"/>
                              <w:rPr>
                                <w:rFonts w:cstheme="minorHAnsi"/>
                                <w:color w:val="0072BC" w:themeColor="accent1"/>
                                <w:sz w:val="18"/>
                                <w:szCs w:val="18"/>
                                <w:lang w:val="en-GB"/>
                              </w:rPr>
                            </w:pPr>
                            <w:r w:rsidRPr="00643D43">
                              <w:rPr>
                                <w:rFonts w:cstheme="minorHAnsi"/>
                                <w:color w:val="0072BC" w:themeColor="accent1"/>
                                <w:sz w:val="18"/>
                                <w:szCs w:val="18"/>
                                <w:lang w:val="en-GB"/>
                              </w:rPr>
                              <w:t>Upon request of the government, UNHCR will ensure provision of core relief items to displaced families. UNHCR will maintain a role as advocate to ensure adherence to the protection principles, including non-discrimination in the provision of aid, and provision of support to displaced persons with specific needs, including women, children or families headed by elderly persons. All distributions will be carried out in coordination and partnership with the local government units, and with partner humanitarian NGOs where feasible</w:t>
                            </w:r>
                          </w:p>
                          <w:p w14:paraId="17E14044" w14:textId="687CAB8E" w:rsidR="00407D91" w:rsidRDefault="00407D91"/>
                        </w:txbxContent>
                      </v:textbox>
                      <w10:wrap anchorx="page"/>
                    </v:shape>
                  </w:pict>
                </mc:Fallback>
              </mc:AlternateContent>
            </w:r>
          </w:p>
        </w:tc>
      </w:tr>
    </w:tbl>
    <w:p w14:paraId="503485BF" w14:textId="44C3B82A" w:rsidR="00CF5F87" w:rsidRDefault="00CF5F87">
      <w:pPr>
        <w:rPr>
          <w:noProof/>
        </w:rPr>
      </w:pPr>
    </w:p>
    <w:p w14:paraId="1E94DEC7" w14:textId="25112CD3" w:rsidR="001E28A9" w:rsidRDefault="00116803" w:rsidP="006F5729">
      <w:r>
        <w:rPr>
          <w:noProof/>
        </w:rPr>
        <w:drawing>
          <wp:anchor distT="0" distB="0" distL="114300" distR="114300" simplePos="0" relativeHeight="251855360" behindDoc="0" locked="0" layoutInCell="1" allowOverlap="1" wp14:anchorId="76B99100" wp14:editId="3A8C4E05">
            <wp:simplePos x="0" y="0"/>
            <wp:positionH relativeFrom="column">
              <wp:posOffset>-102667</wp:posOffset>
            </wp:positionH>
            <wp:positionV relativeFrom="paragraph">
              <wp:posOffset>494665</wp:posOffset>
            </wp:positionV>
            <wp:extent cx="7870385" cy="39688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52" t="31002" r="9272"/>
                    <a:stretch/>
                  </pic:blipFill>
                  <pic:spPr bwMode="auto">
                    <a:xfrm>
                      <a:off x="0" y="0"/>
                      <a:ext cx="7870385" cy="3968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8F8348" w14:textId="67410551" w:rsidR="001E28A9" w:rsidRDefault="001E28A9" w:rsidP="006F5729"/>
    <w:p w14:paraId="44316E56" w14:textId="53650B7B" w:rsidR="001E28A9" w:rsidRDefault="001E28A9" w:rsidP="006F5729"/>
    <w:p w14:paraId="63291F85" w14:textId="5A6587C8" w:rsidR="001E28A9" w:rsidRDefault="001E28A9" w:rsidP="006F5729"/>
    <w:p w14:paraId="2E44B345" w14:textId="271CAB41" w:rsidR="001E28A9" w:rsidRDefault="001E28A9" w:rsidP="006F5729"/>
    <w:p w14:paraId="7B975F2D" w14:textId="68ABCA88" w:rsidR="001E28A9" w:rsidRDefault="001E28A9" w:rsidP="006F5729"/>
    <w:p w14:paraId="0A5F1CE8" w14:textId="34E7360C" w:rsidR="001E28A9" w:rsidRDefault="001E28A9" w:rsidP="006F5729"/>
    <w:p w14:paraId="46ECA0D7" w14:textId="042CE672" w:rsidR="001E28A9" w:rsidRDefault="001E28A9" w:rsidP="006F5729"/>
    <w:p w14:paraId="6B61F535" w14:textId="6E2B338E" w:rsidR="001E28A9" w:rsidRDefault="001E28A9" w:rsidP="006F5729"/>
    <w:p w14:paraId="7730E7F1" w14:textId="620B07DB" w:rsidR="001E28A9" w:rsidRDefault="001E28A9" w:rsidP="006F5729"/>
    <w:p w14:paraId="4E3451F6" w14:textId="14FE9FAE" w:rsidR="001E28A9" w:rsidRDefault="001E28A9" w:rsidP="006F5729"/>
    <w:p w14:paraId="5525E04B" w14:textId="4B40F474" w:rsidR="001E28A9" w:rsidRDefault="001E28A9" w:rsidP="006F5729"/>
    <w:p w14:paraId="786E2C1E" w14:textId="1B621A84" w:rsidR="001E28A9" w:rsidRDefault="001E28A9" w:rsidP="006F5729"/>
    <w:p w14:paraId="3FC722D9" w14:textId="47A3FAF6" w:rsidR="001E28A9" w:rsidRDefault="001E28A9" w:rsidP="006F5729"/>
    <w:p w14:paraId="2C908A14" w14:textId="381CD179" w:rsidR="001E28A9" w:rsidRDefault="00F02177" w:rsidP="006F5729">
      <w:r>
        <w:rPr>
          <w:noProof/>
        </w:rPr>
        <mc:AlternateContent>
          <mc:Choice Requires="wps">
            <w:drawing>
              <wp:anchor distT="45720" distB="45720" distL="114300" distR="114300" simplePos="0" relativeHeight="251829760" behindDoc="0" locked="0" layoutInCell="1" allowOverlap="1" wp14:anchorId="622EB91C" wp14:editId="0ECDEB00">
                <wp:simplePos x="0" y="0"/>
                <wp:positionH relativeFrom="margin">
                  <wp:posOffset>-786022</wp:posOffset>
                </wp:positionH>
                <wp:positionV relativeFrom="paragraph">
                  <wp:posOffset>119943</wp:posOffset>
                </wp:positionV>
                <wp:extent cx="9143365" cy="5167223"/>
                <wp:effectExtent l="0" t="0" r="63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3365" cy="5167223"/>
                        </a:xfrm>
                        <a:prstGeom prst="rect">
                          <a:avLst/>
                        </a:prstGeom>
                        <a:solidFill>
                          <a:srgbClr val="FFFFFF"/>
                        </a:solidFill>
                        <a:ln w="9525">
                          <a:noFill/>
                          <a:miter lim="800000"/>
                          <a:headEnd/>
                          <a:tailEnd/>
                        </a:ln>
                      </wps:spPr>
                      <wps:txbx>
                        <w:txbxContent>
                          <w:p w14:paraId="4A5FA96B" w14:textId="77777777" w:rsidR="006D1554" w:rsidRDefault="006D1554" w:rsidP="001E28A9">
                            <w:pPr>
                              <w:rPr>
                                <w:rFonts w:ascii="Arial" w:hAnsi="Arial" w:cs="Arial"/>
                                <w:b/>
                                <w:sz w:val="40"/>
                                <w:szCs w:val="40"/>
                              </w:rPr>
                            </w:pPr>
                          </w:p>
                          <w:p w14:paraId="77AD1127" w14:textId="4DA7E7E5" w:rsidR="001E28A9" w:rsidRPr="00871E16" w:rsidRDefault="001E28A9" w:rsidP="001E28A9">
                            <w:pPr>
                              <w:rPr>
                                <w:rFonts w:ascii="Arial" w:hAnsi="Arial" w:cs="Arial"/>
                                <w:b/>
                                <w:sz w:val="40"/>
                                <w:szCs w:val="40"/>
                              </w:rPr>
                            </w:pPr>
                            <w:r w:rsidRPr="00871E16">
                              <w:rPr>
                                <w:rFonts w:ascii="Arial" w:hAnsi="Arial" w:cs="Arial"/>
                                <w:b/>
                                <w:sz w:val="40"/>
                                <w:szCs w:val="40"/>
                              </w:rPr>
                              <w:t>KEY POINTS</w:t>
                            </w:r>
                          </w:p>
                          <w:p w14:paraId="7F646952" w14:textId="532C3A34" w:rsidR="00F46FA0" w:rsidRDefault="00261873" w:rsidP="001E28A9">
                            <w:pPr>
                              <w:jc w:val="both"/>
                              <w:rPr>
                                <w:rFonts w:ascii="Arial" w:hAnsi="Arial" w:cs="Arial"/>
                                <w:sz w:val="21"/>
                                <w:szCs w:val="21"/>
                              </w:rPr>
                            </w:pPr>
                            <w:r>
                              <w:rPr>
                                <w:rFonts w:ascii="Arial" w:hAnsi="Arial" w:cs="Arial"/>
                                <w:sz w:val="21"/>
                                <w:szCs w:val="21"/>
                              </w:rPr>
                              <w:t>On</w:t>
                            </w:r>
                            <w:r w:rsidR="001E28A9" w:rsidRPr="00F46FA0">
                              <w:rPr>
                                <w:rFonts w:ascii="Arial" w:hAnsi="Arial" w:cs="Arial"/>
                                <w:sz w:val="21"/>
                                <w:szCs w:val="21"/>
                              </w:rPr>
                              <w:t xml:space="preserve"> </w:t>
                            </w:r>
                            <w:r w:rsidR="000209E1">
                              <w:rPr>
                                <w:rFonts w:ascii="Arial" w:hAnsi="Arial" w:cs="Arial"/>
                                <w:sz w:val="21"/>
                                <w:szCs w:val="21"/>
                              </w:rPr>
                              <w:t>1</w:t>
                            </w:r>
                            <w:r w:rsidR="00E448C3">
                              <w:rPr>
                                <w:rFonts w:ascii="Arial" w:hAnsi="Arial" w:cs="Arial"/>
                                <w:sz w:val="21"/>
                                <w:szCs w:val="21"/>
                              </w:rPr>
                              <w:t>5</w:t>
                            </w:r>
                            <w:r w:rsidR="000209E1">
                              <w:rPr>
                                <w:rFonts w:ascii="Arial" w:hAnsi="Arial" w:cs="Arial"/>
                                <w:sz w:val="21"/>
                                <w:szCs w:val="21"/>
                              </w:rPr>
                              <w:t xml:space="preserve"> </w:t>
                            </w:r>
                            <w:r w:rsidR="00E448C3">
                              <w:rPr>
                                <w:rFonts w:ascii="Arial" w:hAnsi="Arial" w:cs="Arial"/>
                                <w:sz w:val="21"/>
                                <w:szCs w:val="21"/>
                              </w:rPr>
                              <w:t>May</w:t>
                            </w:r>
                            <w:r w:rsidR="005B09C6" w:rsidRPr="00F46FA0">
                              <w:rPr>
                                <w:rFonts w:ascii="Arial" w:hAnsi="Arial" w:cs="Arial"/>
                                <w:sz w:val="21"/>
                                <w:szCs w:val="21"/>
                              </w:rPr>
                              <w:t xml:space="preserve"> 2020</w:t>
                            </w:r>
                            <w:r w:rsidR="001E28A9" w:rsidRPr="00F46FA0">
                              <w:rPr>
                                <w:rFonts w:ascii="Arial" w:hAnsi="Arial" w:cs="Arial"/>
                                <w:sz w:val="21"/>
                                <w:szCs w:val="21"/>
                              </w:rPr>
                              <w:t>, UNHCR</w:t>
                            </w:r>
                            <w:r w:rsidR="00E448C3">
                              <w:rPr>
                                <w:rFonts w:ascii="Arial" w:hAnsi="Arial" w:cs="Arial"/>
                                <w:sz w:val="21"/>
                                <w:szCs w:val="21"/>
                              </w:rPr>
                              <w:t xml:space="preserve"> </w:t>
                            </w:r>
                            <w:r w:rsidR="000773DC">
                              <w:rPr>
                                <w:rFonts w:ascii="Arial" w:hAnsi="Arial" w:cs="Arial"/>
                                <w:sz w:val="21"/>
                                <w:szCs w:val="21"/>
                              </w:rPr>
                              <w:t xml:space="preserve">delivered </w:t>
                            </w:r>
                            <w:r w:rsidR="00CE6368">
                              <w:rPr>
                                <w:rFonts w:ascii="Arial" w:hAnsi="Arial" w:cs="Arial"/>
                                <w:sz w:val="21"/>
                                <w:szCs w:val="21"/>
                              </w:rPr>
                              <w:t>specialized</w:t>
                            </w:r>
                            <w:r w:rsidR="009A5672">
                              <w:rPr>
                                <w:rFonts w:ascii="Arial" w:hAnsi="Arial" w:cs="Arial"/>
                                <w:sz w:val="21"/>
                                <w:szCs w:val="21"/>
                              </w:rPr>
                              <w:t xml:space="preserve"> </w:t>
                            </w:r>
                            <w:r w:rsidR="00CE6368">
                              <w:rPr>
                                <w:rFonts w:ascii="Arial" w:hAnsi="Arial" w:cs="Arial"/>
                                <w:sz w:val="21"/>
                                <w:szCs w:val="21"/>
                              </w:rPr>
                              <w:t xml:space="preserve">personal </w:t>
                            </w:r>
                            <w:r w:rsidR="009A5672">
                              <w:rPr>
                                <w:rFonts w:ascii="Arial" w:hAnsi="Arial" w:cs="Arial"/>
                                <w:sz w:val="21"/>
                                <w:szCs w:val="21"/>
                              </w:rPr>
                              <w:t>protective e</w:t>
                            </w:r>
                            <w:r w:rsidR="000773DC">
                              <w:rPr>
                                <w:rFonts w:ascii="Arial" w:hAnsi="Arial" w:cs="Arial"/>
                                <w:sz w:val="21"/>
                                <w:szCs w:val="21"/>
                              </w:rPr>
                              <w:t xml:space="preserve">quipment benefitting a total of </w:t>
                            </w:r>
                            <w:r w:rsidR="000773DC" w:rsidRPr="008373AC">
                              <w:rPr>
                                <w:rFonts w:ascii="Arial" w:hAnsi="Arial" w:cs="Arial"/>
                                <w:b/>
                                <w:bCs/>
                                <w:sz w:val="21"/>
                                <w:szCs w:val="21"/>
                              </w:rPr>
                              <w:t>12,152</w:t>
                            </w:r>
                            <w:r w:rsidR="009A5672">
                              <w:rPr>
                                <w:rFonts w:ascii="Arial" w:hAnsi="Arial" w:cs="Arial"/>
                                <w:sz w:val="21"/>
                                <w:szCs w:val="21"/>
                              </w:rPr>
                              <w:t xml:space="preserve"> key government staff</w:t>
                            </w:r>
                            <w:r w:rsidR="000773DC">
                              <w:rPr>
                                <w:rFonts w:ascii="Arial" w:hAnsi="Arial" w:cs="Arial"/>
                                <w:sz w:val="21"/>
                                <w:szCs w:val="21"/>
                              </w:rPr>
                              <w:t xml:space="preserve"> </w:t>
                            </w:r>
                            <w:r w:rsidR="009A5672">
                              <w:rPr>
                                <w:rFonts w:ascii="Arial" w:hAnsi="Arial" w:cs="Arial"/>
                                <w:sz w:val="21"/>
                                <w:szCs w:val="21"/>
                              </w:rPr>
                              <w:t xml:space="preserve">who are at the frontline of delivering </w:t>
                            </w:r>
                            <w:r w:rsidR="00CE6368">
                              <w:rPr>
                                <w:rFonts w:ascii="Arial" w:hAnsi="Arial" w:cs="Arial"/>
                                <w:sz w:val="21"/>
                                <w:szCs w:val="21"/>
                              </w:rPr>
                              <w:t>relief goods and essential</w:t>
                            </w:r>
                            <w:r w:rsidR="009A5672">
                              <w:rPr>
                                <w:rFonts w:ascii="Arial" w:hAnsi="Arial" w:cs="Arial"/>
                                <w:sz w:val="21"/>
                                <w:szCs w:val="21"/>
                              </w:rPr>
                              <w:t xml:space="preserve"> services to </w:t>
                            </w:r>
                            <w:r w:rsidR="00CE6368">
                              <w:rPr>
                                <w:rFonts w:ascii="Arial" w:hAnsi="Arial" w:cs="Arial"/>
                                <w:sz w:val="21"/>
                                <w:szCs w:val="21"/>
                              </w:rPr>
                              <w:t>the communities at risk of contracting the pandemic</w:t>
                            </w:r>
                            <w:r w:rsidR="00607A2E">
                              <w:rPr>
                                <w:rFonts w:ascii="Arial" w:hAnsi="Arial" w:cs="Arial"/>
                                <w:sz w:val="21"/>
                                <w:szCs w:val="21"/>
                              </w:rPr>
                              <w:t xml:space="preserve"> as well as</w:t>
                            </w:r>
                            <w:r w:rsidR="00CE6368">
                              <w:rPr>
                                <w:rFonts w:ascii="Arial" w:hAnsi="Arial" w:cs="Arial"/>
                                <w:sz w:val="21"/>
                                <w:szCs w:val="21"/>
                              </w:rPr>
                              <w:t xml:space="preserve"> distributing the emergency subsidy under the Social Amelioration Program.  These PPEs comprised of </w:t>
                            </w:r>
                            <w:r w:rsidR="00E448C3">
                              <w:rPr>
                                <w:rFonts w:ascii="Arial" w:hAnsi="Arial" w:cs="Arial"/>
                                <w:sz w:val="21"/>
                                <w:szCs w:val="21"/>
                              </w:rPr>
                              <w:t>N95 masks, disposable masks and</w:t>
                            </w:r>
                            <w:r w:rsidR="006141FF">
                              <w:rPr>
                                <w:rFonts w:ascii="Arial" w:hAnsi="Arial" w:cs="Arial"/>
                                <w:sz w:val="21"/>
                                <w:szCs w:val="21"/>
                              </w:rPr>
                              <w:t xml:space="preserve"> patient care </w:t>
                            </w:r>
                            <w:r w:rsidR="00E448C3">
                              <w:rPr>
                                <w:rFonts w:ascii="Arial" w:hAnsi="Arial" w:cs="Arial"/>
                                <w:sz w:val="21"/>
                                <w:szCs w:val="21"/>
                              </w:rPr>
                              <w:t xml:space="preserve">gloves </w:t>
                            </w:r>
                            <w:r w:rsidR="00CE6368">
                              <w:rPr>
                                <w:rFonts w:ascii="Arial" w:hAnsi="Arial" w:cs="Arial"/>
                                <w:sz w:val="21"/>
                                <w:szCs w:val="21"/>
                              </w:rPr>
                              <w:t xml:space="preserve">were delivered </w:t>
                            </w:r>
                            <w:r w:rsidR="00E448C3">
                              <w:rPr>
                                <w:rFonts w:ascii="Arial" w:hAnsi="Arial" w:cs="Arial"/>
                                <w:sz w:val="21"/>
                                <w:szCs w:val="21"/>
                              </w:rPr>
                              <w:t xml:space="preserve">to the </w:t>
                            </w:r>
                            <w:r w:rsidR="00A30504">
                              <w:rPr>
                                <w:rFonts w:ascii="Arial" w:hAnsi="Arial" w:cs="Arial"/>
                                <w:sz w:val="21"/>
                                <w:szCs w:val="21"/>
                              </w:rPr>
                              <w:t xml:space="preserve">Ministry of Social Services and Development </w:t>
                            </w:r>
                            <w:r w:rsidR="00FF248E">
                              <w:rPr>
                                <w:rFonts w:ascii="Arial" w:hAnsi="Arial" w:cs="Arial"/>
                                <w:sz w:val="21"/>
                                <w:szCs w:val="21"/>
                              </w:rPr>
                              <w:t>(MSSD</w:t>
                            </w:r>
                            <w:r w:rsidR="00CE6368">
                              <w:rPr>
                                <w:rFonts w:ascii="Arial" w:hAnsi="Arial" w:cs="Arial"/>
                                <w:sz w:val="21"/>
                                <w:szCs w:val="21"/>
                              </w:rPr>
                              <w:t xml:space="preserve">) of </w:t>
                            </w:r>
                            <w:r w:rsidR="00A30504">
                              <w:rPr>
                                <w:rFonts w:ascii="Arial" w:hAnsi="Arial" w:cs="Arial"/>
                                <w:sz w:val="21"/>
                                <w:szCs w:val="21"/>
                              </w:rPr>
                              <w:t>BARMM</w:t>
                            </w:r>
                            <w:r w:rsidR="000B56AD">
                              <w:rPr>
                                <w:rFonts w:ascii="Arial" w:hAnsi="Arial" w:cs="Arial"/>
                                <w:sz w:val="21"/>
                                <w:szCs w:val="21"/>
                              </w:rPr>
                              <w:t xml:space="preserve"> </w:t>
                            </w:r>
                            <w:r w:rsidR="00CE6368">
                              <w:rPr>
                                <w:rFonts w:ascii="Arial" w:hAnsi="Arial" w:cs="Arial"/>
                                <w:sz w:val="21"/>
                                <w:szCs w:val="21"/>
                              </w:rPr>
                              <w:t>and to the Local Government Units (LGU) of Santa Maria, Bulacan and Cainta, Rizal</w:t>
                            </w:r>
                            <w:r w:rsidR="00607A2E">
                              <w:rPr>
                                <w:rFonts w:ascii="Arial" w:hAnsi="Arial" w:cs="Arial"/>
                                <w:sz w:val="21"/>
                                <w:szCs w:val="21"/>
                              </w:rPr>
                              <w:t xml:space="preserve">, UNHCR’s partner LGUs in its </w:t>
                            </w:r>
                            <w:proofErr w:type="spellStart"/>
                            <w:r w:rsidR="00607A2E">
                              <w:rPr>
                                <w:rFonts w:ascii="Arial" w:hAnsi="Arial" w:cs="Arial"/>
                                <w:sz w:val="21"/>
                                <w:szCs w:val="21"/>
                              </w:rPr>
                              <w:t>Cities#WithRefugees</w:t>
                            </w:r>
                            <w:proofErr w:type="spellEnd"/>
                            <w:r w:rsidR="00607A2E">
                              <w:rPr>
                                <w:rFonts w:ascii="Arial" w:hAnsi="Arial" w:cs="Arial"/>
                                <w:sz w:val="21"/>
                                <w:szCs w:val="21"/>
                              </w:rPr>
                              <w:t xml:space="preserve"> campaign.</w:t>
                            </w:r>
                            <w:r w:rsidR="00607A2E" w:rsidDel="00607A2E">
                              <w:rPr>
                                <w:rFonts w:ascii="Arial" w:hAnsi="Arial" w:cs="Arial"/>
                                <w:sz w:val="21"/>
                                <w:szCs w:val="21"/>
                              </w:rPr>
                              <w:t xml:space="preserve"> </w:t>
                            </w:r>
                            <w:r w:rsidR="00C64D8C">
                              <w:rPr>
                                <w:rFonts w:ascii="Arial" w:hAnsi="Arial" w:cs="Arial"/>
                                <w:sz w:val="21"/>
                                <w:szCs w:val="21"/>
                              </w:rPr>
                              <w:t xml:space="preserve"> </w:t>
                            </w:r>
                          </w:p>
                          <w:p w14:paraId="4C07DD7E" w14:textId="659F8315" w:rsidR="004F4C13" w:rsidRDefault="00261873" w:rsidP="001E28A9">
                            <w:pPr>
                              <w:jc w:val="both"/>
                              <w:rPr>
                                <w:rFonts w:ascii="Arial" w:hAnsi="Arial" w:cs="Arial"/>
                                <w:sz w:val="21"/>
                                <w:szCs w:val="21"/>
                              </w:rPr>
                            </w:pPr>
                            <w:r>
                              <w:rPr>
                                <w:rFonts w:ascii="Arial" w:hAnsi="Arial" w:cs="Arial"/>
                                <w:sz w:val="21"/>
                                <w:szCs w:val="21"/>
                              </w:rPr>
                              <w:t>On</w:t>
                            </w:r>
                            <w:r w:rsidR="00125E83">
                              <w:rPr>
                                <w:rFonts w:ascii="Arial" w:hAnsi="Arial" w:cs="Arial"/>
                                <w:sz w:val="21"/>
                                <w:szCs w:val="21"/>
                              </w:rPr>
                              <w:t xml:space="preserve"> 1</w:t>
                            </w:r>
                            <w:r w:rsidR="00D15CEA">
                              <w:rPr>
                                <w:rFonts w:ascii="Arial" w:hAnsi="Arial" w:cs="Arial"/>
                                <w:sz w:val="21"/>
                                <w:szCs w:val="21"/>
                              </w:rPr>
                              <w:t>8</w:t>
                            </w:r>
                            <w:r w:rsidR="00125E83">
                              <w:rPr>
                                <w:rFonts w:ascii="Arial" w:hAnsi="Arial" w:cs="Arial"/>
                                <w:sz w:val="21"/>
                                <w:szCs w:val="21"/>
                              </w:rPr>
                              <w:t xml:space="preserve"> </w:t>
                            </w:r>
                            <w:r w:rsidR="00D15CEA">
                              <w:rPr>
                                <w:rFonts w:ascii="Arial" w:hAnsi="Arial" w:cs="Arial"/>
                                <w:sz w:val="21"/>
                                <w:szCs w:val="21"/>
                              </w:rPr>
                              <w:t>May</w:t>
                            </w:r>
                            <w:r w:rsidR="00125E83">
                              <w:rPr>
                                <w:rFonts w:ascii="Arial" w:hAnsi="Arial" w:cs="Arial"/>
                                <w:sz w:val="21"/>
                                <w:szCs w:val="21"/>
                              </w:rPr>
                              <w:t xml:space="preserve"> 2020, </w:t>
                            </w:r>
                            <w:r w:rsidR="00955609">
                              <w:rPr>
                                <w:rFonts w:ascii="Arial" w:hAnsi="Arial" w:cs="Arial"/>
                                <w:sz w:val="21"/>
                                <w:szCs w:val="21"/>
                              </w:rPr>
                              <w:t>in partnership with the</w:t>
                            </w:r>
                            <w:r w:rsidR="00607A2E">
                              <w:rPr>
                                <w:rFonts w:ascii="Arial" w:hAnsi="Arial" w:cs="Arial"/>
                                <w:sz w:val="21"/>
                                <w:szCs w:val="21"/>
                              </w:rPr>
                              <w:t xml:space="preserve"> Community and Family Services International (CFSI), </w:t>
                            </w:r>
                            <w:r w:rsidR="008761E6">
                              <w:rPr>
                                <w:rFonts w:ascii="Arial" w:hAnsi="Arial" w:cs="Arial"/>
                                <w:sz w:val="21"/>
                                <w:szCs w:val="21"/>
                              </w:rPr>
                              <w:t xml:space="preserve">sleeping mats, </w:t>
                            </w:r>
                            <w:r w:rsidR="00D75D0F">
                              <w:rPr>
                                <w:rFonts w:ascii="Arial" w:hAnsi="Arial" w:cs="Arial"/>
                                <w:sz w:val="21"/>
                                <w:szCs w:val="21"/>
                              </w:rPr>
                              <w:t xml:space="preserve">blankets, </w:t>
                            </w:r>
                            <w:r w:rsidR="008548C6" w:rsidRPr="00F46FA0">
                              <w:rPr>
                                <w:rFonts w:ascii="Arial" w:hAnsi="Arial" w:cs="Arial"/>
                                <w:sz w:val="21"/>
                                <w:szCs w:val="21"/>
                              </w:rPr>
                              <w:t xml:space="preserve">hygiene kits, mosquito nets, plastic sheets and </w:t>
                            </w:r>
                            <w:r w:rsidR="008548C6">
                              <w:rPr>
                                <w:rFonts w:ascii="Arial" w:hAnsi="Arial" w:cs="Arial"/>
                                <w:sz w:val="21"/>
                                <w:szCs w:val="21"/>
                              </w:rPr>
                              <w:t>solar lamps</w:t>
                            </w:r>
                            <w:r w:rsidR="008548C6" w:rsidRPr="00F46FA0">
                              <w:rPr>
                                <w:rFonts w:ascii="Arial" w:hAnsi="Arial" w:cs="Arial"/>
                                <w:sz w:val="21"/>
                                <w:szCs w:val="21"/>
                              </w:rPr>
                              <w:t xml:space="preserve"> </w:t>
                            </w:r>
                            <w:r w:rsidR="008548C6">
                              <w:rPr>
                                <w:rFonts w:ascii="Arial" w:hAnsi="Arial" w:cs="Arial"/>
                                <w:sz w:val="21"/>
                                <w:szCs w:val="21"/>
                              </w:rPr>
                              <w:t xml:space="preserve">were provided </w:t>
                            </w:r>
                            <w:r w:rsidR="008548C6" w:rsidRPr="00F46FA0">
                              <w:rPr>
                                <w:rFonts w:ascii="Arial" w:hAnsi="Arial" w:cs="Arial"/>
                                <w:sz w:val="21"/>
                                <w:szCs w:val="21"/>
                              </w:rPr>
                              <w:t xml:space="preserve">to </w:t>
                            </w:r>
                            <w:r w:rsidR="00AF1D64">
                              <w:rPr>
                                <w:rFonts w:ascii="Arial" w:hAnsi="Arial" w:cs="Arial"/>
                                <w:sz w:val="21"/>
                                <w:szCs w:val="21"/>
                              </w:rPr>
                              <w:t>64</w:t>
                            </w:r>
                            <w:r w:rsidR="008548C6" w:rsidRPr="00F46FA0">
                              <w:rPr>
                                <w:rFonts w:ascii="Arial" w:hAnsi="Arial" w:cs="Arial"/>
                                <w:sz w:val="21"/>
                                <w:szCs w:val="21"/>
                              </w:rPr>
                              <w:t xml:space="preserve"> families </w:t>
                            </w:r>
                            <w:r w:rsidR="008548C6">
                              <w:rPr>
                                <w:rFonts w:ascii="Arial" w:hAnsi="Arial" w:cs="Arial"/>
                                <w:sz w:val="21"/>
                                <w:szCs w:val="21"/>
                              </w:rPr>
                              <w:t xml:space="preserve">of </w:t>
                            </w:r>
                            <w:proofErr w:type="spellStart"/>
                            <w:r w:rsidR="00BB0BA2">
                              <w:rPr>
                                <w:rFonts w:ascii="Arial" w:hAnsi="Arial" w:cs="Arial"/>
                                <w:sz w:val="21"/>
                                <w:szCs w:val="21"/>
                              </w:rPr>
                              <w:t>Pikit</w:t>
                            </w:r>
                            <w:proofErr w:type="spellEnd"/>
                            <w:r w:rsidR="008548C6">
                              <w:rPr>
                                <w:rFonts w:ascii="Arial" w:hAnsi="Arial" w:cs="Arial"/>
                                <w:sz w:val="21"/>
                                <w:szCs w:val="21"/>
                              </w:rPr>
                              <w:t xml:space="preserve">, </w:t>
                            </w:r>
                            <w:r w:rsidR="00BB0BA2">
                              <w:rPr>
                                <w:rFonts w:ascii="Arial" w:hAnsi="Arial" w:cs="Arial"/>
                                <w:sz w:val="21"/>
                                <w:szCs w:val="21"/>
                              </w:rPr>
                              <w:t>North Cotabato</w:t>
                            </w:r>
                            <w:r w:rsidR="008E023D">
                              <w:rPr>
                                <w:rFonts w:ascii="Arial" w:hAnsi="Arial" w:cs="Arial"/>
                                <w:sz w:val="21"/>
                                <w:szCs w:val="21"/>
                              </w:rPr>
                              <w:t xml:space="preserve"> </w:t>
                            </w:r>
                            <w:r w:rsidR="00622FD6">
                              <w:rPr>
                                <w:rFonts w:ascii="Arial" w:hAnsi="Arial" w:cs="Arial"/>
                                <w:sz w:val="21"/>
                                <w:szCs w:val="21"/>
                              </w:rPr>
                              <w:t xml:space="preserve">while </w:t>
                            </w:r>
                            <w:r w:rsidR="00AF1D64">
                              <w:rPr>
                                <w:rFonts w:ascii="Arial" w:hAnsi="Arial" w:cs="Arial"/>
                                <w:sz w:val="21"/>
                                <w:szCs w:val="21"/>
                              </w:rPr>
                              <w:t>9</w:t>
                            </w:r>
                            <w:r w:rsidR="007F2E40">
                              <w:rPr>
                                <w:rFonts w:ascii="Arial" w:hAnsi="Arial" w:cs="Arial"/>
                                <w:sz w:val="21"/>
                                <w:szCs w:val="21"/>
                              </w:rPr>
                              <w:t>01</w:t>
                            </w:r>
                            <w:r w:rsidR="00622FD6">
                              <w:rPr>
                                <w:rFonts w:ascii="Arial" w:hAnsi="Arial" w:cs="Arial"/>
                                <w:sz w:val="21"/>
                                <w:szCs w:val="21"/>
                              </w:rPr>
                              <w:t xml:space="preserve"> IDP families have been provided with </w:t>
                            </w:r>
                            <w:r w:rsidR="008969A4">
                              <w:rPr>
                                <w:rFonts w:ascii="Arial" w:hAnsi="Arial" w:cs="Arial"/>
                                <w:sz w:val="21"/>
                                <w:szCs w:val="21"/>
                              </w:rPr>
                              <w:t xml:space="preserve">plastic sheets, mosquito nets and </w:t>
                            </w:r>
                            <w:r w:rsidR="001F0D1D">
                              <w:rPr>
                                <w:rFonts w:ascii="Arial" w:hAnsi="Arial" w:cs="Arial"/>
                                <w:sz w:val="21"/>
                                <w:szCs w:val="21"/>
                              </w:rPr>
                              <w:t>solar lamps</w:t>
                            </w:r>
                            <w:r w:rsidR="00213A42">
                              <w:rPr>
                                <w:rFonts w:ascii="Arial" w:hAnsi="Arial" w:cs="Arial"/>
                                <w:sz w:val="21"/>
                                <w:szCs w:val="21"/>
                              </w:rPr>
                              <w:t>.</w:t>
                            </w:r>
                            <w:r w:rsidR="00622FD6">
                              <w:rPr>
                                <w:rFonts w:ascii="Arial" w:hAnsi="Arial" w:cs="Arial"/>
                                <w:sz w:val="21"/>
                                <w:szCs w:val="21"/>
                              </w:rPr>
                              <w:t xml:space="preserve"> </w:t>
                            </w:r>
                            <w:r w:rsidR="00213A42">
                              <w:rPr>
                                <w:rFonts w:ascii="Arial" w:hAnsi="Arial" w:cs="Arial"/>
                                <w:sz w:val="21"/>
                                <w:szCs w:val="21"/>
                              </w:rPr>
                              <w:t>These families</w:t>
                            </w:r>
                            <w:r w:rsidR="008E023D">
                              <w:rPr>
                                <w:rFonts w:ascii="Arial" w:hAnsi="Arial" w:cs="Arial"/>
                                <w:sz w:val="21"/>
                                <w:szCs w:val="21"/>
                              </w:rPr>
                              <w:t xml:space="preserve"> </w:t>
                            </w:r>
                            <w:r w:rsidR="00095FCF">
                              <w:rPr>
                                <w:rFonts w:ascii="Arial" w:hAnsi="Arial" w:cs="Arial"/>
                                <w:sz w:val="21"/>
                                <w:szCs w:val="21"/>
                              </w:rPr>
                              <w:t xml:space="preserve">fled their places of origin due to a recurring </w:t>
                            </w:r>
                            <w:r w:rsidR="00CB4AD1">
                              <w:rPr>
                                <w:rFonts w:ascii="Arial" w:hAnsi="Arial" w:cs="Arial"/>
                                <w:sz w:val="21"/>
                                <w:szCs w:val="21"/>
                              </w:rPr>
                              <w:t xml:space="preserve">firefight </w:t>
                            </w:r>
                            <w:r w:rsidR="00221C01">
                              <w:rPr>
                                <w:rFonts w:ascii="Arial" w:hAnsi="Arial" w:cs="Arial"/>
                                <w:sz w:val="21"/>
                                <w:szCs w:val="21"/>
                              </w:rPr>
                              <w:t xml:space="preserve">caused by a long-standing dispute </w:t>
                            </w:r>
                            <w:r w:rsidR="009F2BAC">
                              <w:rPr>
                                <w:rFonts w:ascii="Arial" w:hAnsi="Arial" w:cs="Arial"/>
                                <w:sz w:val="21"/>
                                <w:szCs w:val="21"/>
                              </w:rPr>
                              <w:t xml:space="preserve">between two commanders </w:t>
                            </w:r>
                            <w:r w:rsidR="00EE3939">
                              <w:rPr>
                                <w:rFonts w:ascii="Arial" w:hAnsi="Arial" w:cs="Arial"/>
                                <w:sz w:val="21"/>
                                <w:szCs w:val="21"/>
                              </w:rPr>
                              <w:t xml:space="preserve">affiliated with the </w:t>
                            </w:r>
                            <w:r w:rsidR="00C42549">
                              <w:rPr>
                                <w:rFonts w:ascii="Arial" w:hAnsi="Arial" w:cs="Arial"/>
                                <w:sz w:val="21"/>
                                <w:szCs w:val="21"/>
                              </w:rPr>
                              <w:t xml:space="preserve">Moro Islamic Liberation </w:t>
                            </w:r>
                            <w:r w:rsidR="00607A2E">
                              <w:rPr>
                                <w:rFonts w:ascii="Arial" w:hAnsi="Arial" w:cs="Arial"/>
                                <w:sz w:val="21"/>
                                <w:szCs w:val="21"/>
                              </w:rPr>
                              <w:t xml:space="preserve">Front </w:t>
                            </w:r>
                            <w:r w:rsidR="00C42549">
                              <w:rPr>
                                <w:rFonts w:ascii="Arial" w:hAnsi="Arial" w:cs="Arial"/>
                                <w:sz w:val="21"/>
                                <w:szCs w:val="21"/>
                              </w:rPr>
                              <w:t>(MILF)</w:t>
                            </w:r>
                            <w:r w:rsidR="00607A2E">
                              <w:rPr>
                                <w:rFonts w:ascii="Arial" w:hAnsi="Arial" w:cs="Arial"/>
                                <w:sz w:val="21"/>
                                <w:szCs w:val="21"/>
                              </w:rPr>
                              <w:t xml:space="preserve"> and Moro National Liberation Front (MNLF)</w:t>
                            </w:r>
                            <w:r w:rsidR="00827D97">
                              <w:rPr>
                                <w:rFonts w:ascii="Arial" w:hAnsi="Arial" w:cs="Arial"/>
                                <w:sz w:val="21"/>
                                <w:szCs w:val="21"/>
                              </w:rPr>
                              <w:t xml:space="preserve">. </w:t>
                            </w:r>
                          </w:p>
                          <w:p w14:paraId="2F1E49B2" w14:textId="3D475A34" w:rsidR="00295FB8" w:rsidRPr="00695D7C" w:rsidRDefault="00295FB8" w:rsidP="001E28A9">
                            <w:pPr>
                              <w:jc w:val="both"/>
                              <w:rPr>
                                <w:rFonts w:ascii="Arial" w:hAnsi="Arial" w:cs="Arial"/>
                                <w:sz w:val="21"/>
                                <w:szCs w:val="21"/>
                              </w:rPr>
                            </w:pPr>
                            <w:r>
                              <w:rPr>
                                <w:rFonts w:ascii="Arial" w:hAnsi="Arial" w:cs="Arial"/>
                                <w:sz w:val="21"/>
                                <w:szCs w:val="21"/>
                              </w:rPr>
                              <w:t xml:space="preserve">On 29 May 2020, </w:t>
                            </w:r>
                            <w:r w:rsidR="00607A2E">
                              <w:rPr>
                                <w:rFonts w:ascii="Arial" w:hAnsi="Arial" w:cs="Arial"/>
                                <w:sz w:val="21"/>
                                <w:szCs w:val="21"/>
                              </w:rPr>
                              <w:t xml:space="preserve">in coordination with the MSSD-BARMM, </w:t>
                            </w:r>
                            <w:r>
                              <w:rPr>
                                <w:rFonts w:ascii="Arial" w:hAnsi="Arial" w:cs="Arial"/>
                                <w:sz w:val="21"/>
                                <w:szCs w:val="21"/>
                              </w:rPr>
                              <w:t xml:space="preserve">plastic </w:t>
                            </w:r>
                            <w:r w:rsidR="00F827D6">
                              <w:rPr>
                                <w:rFonts w:ascii="Arial" w:hAnsi="Arial" w:cs="Arial"/>
                                <w:sz w:val="21"/>
                                <w:szCs w:val="21"/>
                              </w:rPr>
                              <w:t xml:space="preserve">sheets, </w:t>
                            </w:r>
                            <w:r w:rsidR="00F827D6" w:rsidRPr="00695D7C">
                              <w:rPr>
                                <w:rFonts w:ascii="Arial" w:hAnsi="Arial" w:cs="Arial"/>
                                <w:sz w:val="21"/>
                                <w:szCs w:val="21"/>
                              </w:rPr>
                              <w:t>solar lamps and mosquito nets were also</w:t>
                            </w:r>
                            <w:r w:rsidR="00C172AC" w:rsidRPr="00695D7C">
                              <w:rPr>
                                <w:rFonts w:ascii="Arial" w:hAnsi="Arial" w:cs="Arial"/>
                                <w:sz w:val="21"/>
                                <w:szCs w:val="21"/>
                              </w:rPr>
                              <w:t xml:space="preserve"> provided to </w:t>
                            </w:r>
                            <w:r w:rsidR="00964F0B" w:rsidRPr="00695D7C">
                              <w:rPr>
                                <w:rFonts w:ascii="Arial" w:hAnsi="Arial" w:cs="Arial"/>
                                <w:sz w:val="21"/>
                                <w:szCs w:val="21"/>
                              </w:rPr>
                              <w:t xml:space="preserve">55 </w:t>
                            </w:r>
                            <w:r w:rsidR="00C172AC" w:rsidRPr="00695D7C">
                              <w:rPr>
                                <w:rFonts w:ascii="Arial" w:hAnsi="Arial" w:cs="Arial"/>
                                <w:sz w:val="21"/>
                                <w:szCs w:val="21"/>
                              </w:rPr>
                              <w:t xml:space="preserve">displaced families in </w:t>
                            </w:r>
                            <w:proofErr w:type="spellStart"/>
                            <w:r w:rsidR="00C172AC" w:rsidRPr="00695D7C">
                              <w:rPr>
                                <w:rFonts w:ascii="Arial" w:hAnsi="Arial" w:cs="Arial"/>
                                <w:sz w:val="21"/>
                                <w:szCs w:val="21"/>
                              </w:rPr>
                              <w:t>Malabang</w:t>
                            </w:r>
                            <w:proofErr w:type="spellEnd"/>
                            <w:r w:rsidR="00C172AC" w:rsidRPr="00695D7C">
                              <w:rPr>
                                <w:rFonts w:ascii="Arial" w:hAnsi="Arial" w:cs="Arial"/>
                                <w:sz w:val="21"/>
                                <w:szCs w:val="21"/>
                              </w:rPr>
                              <w:t>, Lanao del Sur.</w:t>
                            </w:r>
                            <w:r w:rsidR="00F827D6" w:rsidRPr="00695D7C">
                              <w:rPr>
                                <w:rFonts w:ascii="Arial" w:hAnsi="Arial" w:cs="Arial"/>
                                <w:sz w:val="21"/>
                                <w:szCs w:val="21"/>
                              </w:rPr>
                              <w:t xml:space="preserve"> </w:t>
                            </w:r>
                            <w:r w:rsidR="00A35683" w:rsidRPr="00695D7C">
                              <w:rPr>
                                <w:rFonts w:ascii="Arial" w:hAnsi="Arial" w:cs="Arial"/>
                                <w:sz w:val="21"/>
                                <w:szCs w:val="21"/>
                              </w:rPr>
                              <w:t>Th</w:t>
                            </w:r>
                            <w:r w:rsidR="00607A2E">
                              <w:rPr>
                                <w:rFonts w:ascii="Arial" w:hAnsi="Arial" w:cs="Arial"/>
                                <w:sz w:val="21"/>
                                <w:szCs w:val="21"/>
                              </w:rPr>
                              <w:t xml:space="preserve">is assistance is in support of </w:t>
                            </w:r>
                            <w:r w:rsidR="00137F10">
                              <w:rPr>
                                <w:rFonts w:ascii="Arial" w:hAnsi="Arial" w:cs="Arial"/>
                                <w:sz w:val="21"/>
                                <w:szCs w:val="21"/>
                              </w:rPr>
                              <w:t>MSSD’s work in assisting vulnerable persons on the ground and in enhancing its response to IDPs during the corona virus pandemic</w:t>
                            </w:r>
                            <w:r w:rsidR="008F1F0B" w:rsidRPr="00695D7C">
                              <w:rPr>
                                <w:rFonts w:ascii="Arial" w:hAnsi="Arial" w:cs="Arial"/>
                                <w:sz w:val="21"/>
                                <w:szCs w:val="21"/>
                              </w:rPr>
                              <w:t>.</w:t>
                            </w:r>
                          </w:p>
                          <w:p w14:paraId="3A7F9F56" w14:textId="25299B3B" w:rsidR="00554E31" w:rsidRPr="00695D7C" w:rsidRDefault="00554E31" w:rsidP="001E28A9">
                            <w:pPr>
                              <w:jc w:val="both"/>
                              <w:rPr>
                                <w:rFonts w:ascii="Arial" w:hAnsi="Arial" w:cs="Arial"/>
                                <w:sz w:val="21"/>
                                <w:szCs w:val="21"/>
                              </w:rPr>
                            </w:pPr>
                            <w:r w:rsidRPr="00695D7C">
                              <w:rPr>
                                <w:sz w:val="21"/>
                                <w:szCs w:val="21"/>
                              </w:rPr>
                              <w:t xml:space="preserve">These CRI distributions took place while the </w:t>
                            </w:r>
                            <w:r w:rsidR="00A91B01" w:rsidRPr="00695D7C">
                              <w:rPr>
                                <w:sz w:val="21"/>
                                <w:szCs w:val="21"/>
                              </w:rPr>
                              <w:t>General</w:t>
                            </w:r>
                            <w:r w:rsidRPr="00695D7C">
                              <w:rPr>
                                <w:sz w:val="21"/>
                                <w:szCs w:val="21"/>
                              </w:rPr>
                              <w:t xml:space="preserve"> Community Quarantine (</w:t>
                            </w:r>
                            <w:r w:rsidR="00A91B01" w:rsidRPr="00695D7C">
                              <w:rPr>
                                <w:sz w:val="21"/>
                                <w:szCs w:val="21"/>
                              </w:rPr>
                              <w:t>G</w:t>
                            </w:r>
                            <w:r w:rsidRPr="00695D7C">
                              <w:rPr>
                                <w:sz w:val="21"/>
                                <w:szCs w:val="21"/>
                              </w:rPr>
                              <w:t xml:space="preserve">CQ) was </w:t>
                            </w:r>
                            <w:r w:rsidR="00A91B01" w:rsidRPr="00695D7C">
                              <w:rPr>
                                <w:sz w:val="21"/>
                                <w:szCs w:val="21"/>
                              </w:rPr>
                              <w:t>in effect</w:t>
                            </w:r>
                            <w:r w:rsidR="002C6E6C" w:rsidRPr="00695D7C">
                              <w:rPr>
                                <w:sz w:val="21"/>
                                <w:szCs w:val="21"/>
                              </w:rPr>
                              <w:t xml:space="preserve"> but</w:t>
                            </w:r>
                            <w:r w:rsidRPr="00695D7C">
                              <w:rPr>
                                <w:sz w:val="21"/>
                                <w:szCs w:val="21"/>
                              </w:rPr>
                              <w:t xml:space="preserve"> the activities were</w:t>
                            </w:r>
                            <w:r w:rsidR="002C6E6C" w:rsidRPr="00695D7C">
                              <w:rPr>
                                <w:sz w:val="21"/>
                                <w:szCs w:val="21"/>
                              </w:rPr>
                              <w:t xml:space="preserve"> still</w:t>
                            </w:r>
                            <w:r w:rsidRPr="00695D7C">
                              <w:rPr>
                                <w:sz w:val="21"/>
                                <w:szCs w:val="21"/>
                              </w:rPr>
                              <w:t xml:space="preserve"> successfully completed with the support from the</w:t>
                            </w:r>
                            <w:r w:rsidR="00965AD4">
                              <w:rPr>
                                <w:sz w:val="21"/>
                                <w:szCs w:val="21"/>
                              </w:rPr>
                              <w:t xml:space="preserve"> respective</w:t>
                            </w:r>
                            <w:r w:rsidRPr="00695D7C">
                              <w:rPr>
                                <w:sz w:val="21"/>
                                <w:szCs w:val="21"/>
                              </w:rPr>
                              <w:t xml:space="preserve"> Local Government Unit</w:t>
                            </w:r>
                            <w:r w:rsidR="00965AD4">
                              <w:rPr>
                                <w:sz w:val="21"/>
                                <w:szCs w:val="21"/>
                              </w:rPr>
                              <w:t>s</w:t>
                            </w:r>
                            <w:r w:rsidRPr="00695D7C">
                              <w:rPr>
                                <w:sz w:val="21"/>
                                <w:szCs w:val="21"/>
                              </w:rPr>
                              <w:t xml:space="preserve">. </w:t>
                            </w:r>
                            <w:r w:rsidR="00AE3BC6" w:rsidRPr="00695D7C">
                              <w:rPr>
                                <w:sz w:val="21"/>
                                <w:szCs w:val="21"/>
                              </w:rPr>
                              <w:t xml:space="preserve">UNHCR and </w:t>
                            </w:r>
                            <w:r w:rsidRPr="00695D7C">
                              <w:rPr>
                                <w:sz w:val="21"/>
                                <w:szCs w:val="21"/>
                              </w:rPr>
                              <w:t>CFSI</w:t>
                            </w:r>
                            <w:r w:rsidR="00EB59FF">
                              <w:rPr>
                                <w:sz w:val="21"/>
                                <w:szCs w:val="21"/>
                              </w:rPr>
                              <w:t>,</w:t>
                            </w:r>
                            <w:r w:rsidRPr="00695D7C">
                              <w:rPr>
                                <w:sz w:val="21"/>
                                <w:szCs w:val="21"/>
                              </w:rPr>
                              <w:t xml:space="preserve"> </w:t>
                            </w:r>
                            <w:r w:rsidR="00AE3BC6" w:rsidRPr="00695D7C">
                              <w:rPr>
                                <w:sz w:val="21"/>
                                <w:szCs w:val="21"/>
                              </w:rPr>
                              <w:t>as well as</w:t>
                            </w:r>
                            <w:r w:rsidRPr="00695D7C">
                              <w:rPr>
                                <w:sz w:val="21"/>
                                <w:szCs w:val="21"/>
                              </w:rPr>
                              <w:t xml:space="preserve"> its contracted transporters</w:t>
                            </w:r>
                            <w:r w:rsidR="00910FAA">
                              <w:rPr>
                                <w:sz w:val="21"/>
                                <w:szCs w:val="21"/>
                              </w:rPr>
                              <w:t>,</w:t>
                            </w:r>
                            <w:r w:rsidRPr="00695D7C">
                              <w:rPr>
                                <w:sz w:val="21"/>
                                <w:szCs w:val="21"/>
                              </w:rPr>
                              <w:t xml:space="preserve"> have also been granted exemptions to the </w:t>
                            </w:r>
                            <w:r w:rsidR="00AE3BC6" w:rsidRPr="00695D7C">
                              <w:rPr>
                                <w:sz w:val="21"/>
                                <w:szCs w:val="21"/>
                              </w:rPr>
                              <w:t>G</w:t>
                            </w:r>
                            <w:r w:rsidRPr="00695D7C">
                              <w:rPr>
                                <w:sz w:val="21"/>
                                <w:szCs w:val="21"/>
                              </w:rPr>
                              <w:t>CQ restrictions in order to carry out humanitarian missions.</w:t>
                            </w:r>
                          </w:p>
                          <w:p w14:paraId="489D9F62" w14:textId="77777777" w:rsidR="001E28A9" w:rsidRPr="00871E16" w:rsidRDefault="001E28A9" w:rsidP="001E28A9">
                            <w:pPr>
                              <w:jc w:val="both"/>
                              <w:rPr>
                                <w:rFonts w:ascii="Arial" w:hAnsi="Arial" w:cs="Arial"/>
                                <w:sz w:val="18"/>
                                <w:szCs w:val="18"/>
                              </w:rPr>
                            </w:pPr>
                          </w:p>
                          <w:p w14:paraId="61F85A86" w14:textId="77777777" w:rsidR="001E28A9" w:rsidRPr="00871E16" w:rsidRDefault="001E28A9" w:rsidP="001E28A9">
                            <w:pPr>
                              <w:rPr>
                                <w:rFonts w:ascii="Arial" w:hAnsi="Arial" w:cs="Arial"/>
                                <w:b/>
                                <w:sz w:val="40"/>
                                <w:szCs w:val="40"/>
                              </w:rPr>
                            </w:pPr>
                            <w:r w:rsidRPr="00871E16">
                              <w:rPr>
                                <w:rFonts w:ascii="Arial" w:hAnsi="Arial" w:cs="Arial"/>
                                <w:b/>
                                <w:sz w:val="40"/>
                                <w:szCs w:val="40"/>
                              </w:rPr>
                              <w:t xml:space="preserve">TOTAL BENEFICIARIES REACHED </w:t>
                            </w:r>
                          </w:p>
                          <w:p w14:paraId="0FB5C46A" w14:textId="77777777" w:rsidR="001E28A9" w:rsidRPr="00871E16" w:rsidRDefault="001E28A9" w:rsidP="001E28A9">
                            <w:pPr>
                              <w:rPr>
                                <w:rFonts w:ascii="Arial" w:hAnsi="Arial" w:cs="Arial"/>
                                <w:b/>
                                <w:sz w:val="36"/>
                                <w:szCs w:val="36"/>
                              </w:rPr>
                            </w:pPr>
                            <w:r w:rsidRPr="00871E16">
                              <w:rPr>
                                <w:rFonts w:ascii="Arial" w:hAnsi="Arial" w:cs="Arial"/>
                                <w:b/>
                                <w:bCs/>
                                <w:noProof/>
                                <w:color w:val="0072BC"/>
                                <w:sz w:val="68"/>
                                <w:szCs w:val="68"/>
                                <w:lang w:eastAsia="en-GB"/>
                              </w:rPr>
                              <w:drawing>
                                <wp:inline distT="0" distB="0" distL="0" distR="0" wp14:anchorId="3F8A5753" wp14:editId="3944D81B">
                                  <wp:extent cx="617516" cy="617516"/>
                                  <wp:effectExtent l="0" t="0" r="0" b="0"/>
                                  <wp:docPr id="7" name="Picture 7" descr="C:\Users\wahab\Desktop\icon_09_refugees_migrant-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ab\Desktop\icon_09_refugees_migrant-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233" cy="631233"/>
                                          </a:xfrm>
                                          <a:prstGeom prst="rect">
                                            <a:avLst/>
                                          </a:prstGeom>
                                          <a:noFill/>
                                          <a:ln>
                                            <a:noFill/>
                                          </a:ln>
                                        </pic:spPr>
                                      </pic:pic>
                                    </a:graphicData>
                                  </a:graphic>
                                </wp:inline>
                              </w:drawing>
                            </w:r>
                            <w:r w:rsidRPr="00871E16">
                              <w:rPr>
                                <w:rFonts w:ascii="Arial" w:hAnsi="Arial" w:cs="Arial"/>
                                <w:b/>
                                <w:sz w:val="36"/>
                                <w:szCs w:val="36"/>
                              </w:rPr>
                              <w:t xml:space="preserve"> </w:t>
                            </w:r>
                          </w:p>
                          <w:p w14:paraId="4B3CC20A" w14:textId="77777777" w:rsidR="001E28A9" w:rsidRPr="000F663A" w:rsidRDefault="001E28A9" w:rsidP="001E28A9">
                            <w:pPr>
                              <w:jc w:val="both"/>
                              <w:rPr>
                                <w:rFonts w:ascii="Proxima Nova Rg" w:hAnsi="Proxima Nova Rg"/>
                                <w:sz w:val="18"/>
                                <w:szCs w:val="18"/>
                              </w:rPr>
                            </w:pPr>
                          </w:p>
                          <w:p w14:paraId="74ECE7ED" w14:textId="77777777" w:rsidR="001E28A9" w:rsidRPr="0080558B" w:rsidRDefault="001E28A9" w:rsidP="001E28A9">
                            <w:pPr>
                              <w:jc w:val="both"/>
                              <w:rPr>
                                <w:rFonts w:ascii="Proxima Nova Rg" w:hAnsi="Proxima Nova Rg"/>
                                <w:sz w:val="18"/>
                                <w:szCs w:val="18"/>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EB91C" id="_x0000_t202" coordsize="21600,21600" o:spt="202" path="m,l,21600r21600,l21600,xe">
                <v:stroke joinstyle="miter"/>
                <v:path gradientshapeok="t" o:connecttype="rect"/>
              </v:shapetype>
              <v:shape id="_x0000_s1028" type="#_x0000_t202" style="position:absolute;margin-left:-61.9pt;margin-top:9.45pt;width:719.95pt;height:406.85pt;z-index:25182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" stroked="f">
                <v:textbox>
                  <w:txbxContent>
                    <w:p w14:paraId="4A5FA96B" w14:textId="77777777" w:rsidR="006D1554" w:rsidRDefault="006D1554" w:rsidP="001E28A9">
                      <w:pPr>
                        <w:rPr>
                          <w:rFonts w:ascii="Arial" w:hAnsi="Arial" w:cs="Arial"/>
                          <w:b/>
                          <w:sz w:val="40"/>
                          <w:szCs w:val="40"/>
                        </w:rPr>
                      </w:pPr>
                    </w:p>
                    <w:p w14:paraId="77AD1127" w14:textId="4DA7E7E5" w:rsidR="001E28A9" w:rsidRPr="00871E16" w:rsidRDefault="001E28A9" w:rsidP="001E28A9">
                      <w:pPr>
                        <w:rPr>
                          <w:rFonts w:ascii="Arial" w:hAnsi="Arial" w:cs="Arial"/>
                          <w:b/>
                          <w:sz w:val="40"/>
                          <w:szCs w:val="40"/>
                        </w:rPr>
                      </w:pPr>
                      <w:r w:rsidRPr="00871E16">
                        <w:rPr>
                          <w:rFonts w:ascii="Arial" w:hAnsi="Arial" w:cs="Arial"/>
                          <w:b/>
                          <w:sz w:val="40"/>
                          <w:szCs w:val="40"/>
                        </w:rPr>
                        <w:t>KEY POINTS</w:t>
                      </w:r>
                    </w:p>
                    <w:p w14:paraId="7F646952" w14:textId="532C3A34" w:rsidR="00F46FA0" w:rsidRDefault="00261873" w:rsidP="001E28A9">
                      <w:pPr>
                        <w:jc w:val="both"/>
                        <w:rPr>
                          <w:rFonts w:ascii="Arial" w:hAnsi="Arial" w:cs="Arial"/>
                          <w:sz w:val="21"/>
                          <w:szCs w:val="21"/>
                        </w:rPr>
                      </w:pPr>
                      <w:r>
                        <w:rPr>
                          <w:rFonts w:ascii="Arial" w:hAnsi="Arial" w:cs="Arial"/>
                          <w:sz w:val="21"/>
                          <w:szCs w:val="21"/>
                        </w:rPr>
                        <w:t>On</w:t>
                      </w:r>
                      <w:r w:rsidR="001E28A9" w:rsidRPr="00F46FA0">
                        <w:rPr>
                          <w:rFonts w:ascii="Arial" w:hAnsi="Arial" w:cs="Arial"/>
                          <w:sz w:val="21"/>
                          <w:szCs w:val="21"/>
                        </w:rPr>
                        <w:t xml:space="preserve"> </w:t>
                      </w:r>
                      <w:r w:rsidR="000209E1">
                        <w:rPr>
                          <w:rFonts w:ascii="Arial" w:hAnsi="Arial" w:cs="Arial"/>
                          <w:sz w:val="21"/>
                          <w:szCs w:val="21"/>
                        </w:rPr>
                        <w:t>1</w:t>
                      </w:r>
                      <w:r w:rsidR="00E448C3">
                        <w:rPr>
                          <w:rFonts w:ascii="Arial" w:hAnsi="Arial" w:cs="Arial"/>
                          <w:sz w:val="21"/>
                          <w:szCs w:val="21"/>
                        </w:rPr>
                        <w:t>5</w:t>
                      </w:r>
                      <w:r w:rsidR="000209E1">
                        <w:rPr>
                          <w:rFonts w:ascii="Arial" w:hAnsi="Arial" w:cs="Arial"/>
                          <w:sz w:val="21"/>
                          <w:szCs w:val="21"/>
                        </w:rPr>
                        <w:t xml:space="preserve"> </w:t>
                      </w:r>
                      <w:r w:rsidR="00E448C3">
                        <w:rPr>
                          <w:rFonts w:ascii="Arial" w:hAnsi="Arial" w:cs="Arial"/>
                          <w:sz w:val="21"/>
                          <w:szCs w:val="21"/>
                        </w:rPr>
                        <w:t>May</w:t>
                      </w:r>
                      <w:r w:rsidR="005B09C6" w:rsidRPr="00F46FA0">
                        <w:rPr>
                          <w:rFonts w:ascii="Arial" w:hAnsi="Arial" w:cs="Arial"/>
                          <w:sz w:val="21"/>
                          <w:szCs w:val="21"/>
                        </w:rPr>
                        <w:t xml:space="preserve"> 2020</w:t>
                      </w:r>
                      <w:r w:rsidR="001E28A9" w:rsidRPr="00F46FA0">
                        <w:rPr>
                          <w:rFonts w:ascii="Arial" w:hAnsi="Arial" w:cs="Arial"/>
                          <w:sz w:val="21"/>
                          <w:szCs w:val="21"/>
                        </w:rPr>
                        <w:t>, UNHCR</w:t>
                      </w:r>
                      <w:r w:rsidR="00E448C3">
                        <w:rPr>
                          <w:rFonts w:ascii="Arial" w:hAnsi="Arial" w:cs="Arial"/>
                          <w:sz w:val="21"/>
                          <w:szCs w:val="21"/>
                        </w:rPr>
                        <w:t xml:space="preserve"> </w:t>
                      </w:r>
                      <w:r w:rsidR="000773DC">
                        <w:rPr>
                          <w:rFonts w:ascii="Arial" w:hAnsi="Arial" w:cs="Arial"/>
                          <w:sz w:val="21"/>
                          <w:szCs w:val="21"/>
                        </w:rPr>
                        <w:t xml:space="preserve">delivered </w:t>
                      </w:r>
                      <w:r w:rsidR="00CE6368">
                        <w:rPr>
                          <w:rFonts w:ascii="Arial" w:hAnsi="Arial" w:cs="Arial"/>
                          <w:sz w:val="21"/>
                          <w:szCs w:val="21"/>
                        </w:rPr>
                        <w:t>specialized</w:t>
                      </w:r>
                      <w:r w:rsidR="009A5672">
                        <w:rPr>
                          <w:rFonts w:ascii="Arial" w:hAnsi="Arial" w:cs="Arial"/>
                          <w:sz w:val="21"/>
                          <w:szCs w:val="21"/>
                        </w:rPr>
                        <w:t xml:space="preserve"> </w:t>
                      </w:r>
                      <w:r w:rsidR="00CE6368">
                        <w:rPr>
                          <w:rFonts w:ascii="Arial" w:hAnsi="Arial" w:cs="Arial"/>
                          <w:sz w:val="21"/>
                          <w:szCs w:val="21"/>
                        </w:rPr>
                        <w:t xml:space="preserve">personal </w:t>
                      </w:r>
                      <w:r w:rsidR="009A5672">
                        <w:rPr>
                          <w:rFonts w:ascii="Arial" w:hAnsi="Arial" w:cs="Arial"/>
                          <w:sz w:val="21"/>
                          <w:szCs w:val="21"/>
                        </w:rPr>
                        <w:t>protective e</w:t>
                      </w:r>
                      <w:r w:rsidR="000773DC">
                        <w:rPr>
                          <w:rFonts w:ascii="Arial" w:hAnsi="Arial" w:cs="Arial"/>
                          <w:sz w:val="21"/>
                          <w:szCs w:val="21"/>
                        </w:rPr>
                        <w:t xml:space="preserve">quipment benefitting a total of </w:t>
                      </w:r>
                      <w:r w:rsidR="000773DC" w:rsidRPr="008373AC">
                        <w:rPr>
                          <w:rFonts w:ascii="Arial" w:hAnsi="Arial" w:cs="Arial"/>
                          <w:b/>
                          <w:bCs/>
                          <w:sz w:val="21"/>
                          <w:szCs w:val="21"/>
                        </w:rPr>
                        <w:t>12,152</w:t>
                      </w:r>
                      <w:r w:rsidR="009A5672">
                        <w:rPr>
                          <w:rFonts w:ascii="Arial" w:hAnsi="Arial" w:cs="Arial"/>
                          <w:sz w:val="21"/>
                          <w:szCs w:val="21"/>
                        </w:rPr>
                        <w:t xml:space="preserve"> key government staff</w:t>
                      </w:r>
                      <w:r w:rsidR="000773DC">
                        <w:rPr>
                          <w:rFonts w:ascii="Arial" w:hAnsi="Arial" w:cs="Arial"/>
                          <w:sz w:val="21"/>
                          <w:szCs w:val="21"/>
                        </w:rPr>
                        <w:t xml:space="preserve"> </w:t>
                      </w:r>
                      <w:r w:rsidR="009A5672">
                        <w:rPr>
                          <w:rFonts w:ascii="Arial" w:hAnsi="Arial" w:cs="Arial"/>
                          <w:sz w:val="21"/>
                          <w:szCs w:val="21"/>
                        </w:rPr>
                        <w:t xml:space="preserve">who are at the frontline of delivering </w:t>
                      </w:r>
                      <w:r w:rsidR="00CE6368">
                        <w:rPr>
                          <w:rFonts w:ascii="Arial" w:hAnsi="Arial" w:cs="Arial"/>
                          <w:sz w:val="21"/>
                          <w:szCs w:val="21"/>
                        </w:rPr>
                        <w:t>relief goods and essential</w:t>
                      </w:r>
                      <w:r w:rsidR="009A5672">
                        <w:rPr>
                          <w:rFonts w:ascii="Arial" w:hAnsi="Arial" w:cs="Arial"/>
                          <w:sz w:val="21"/>
                          <w:szCs w:val="21"/>
                        </w:rPr>
                        <w:t xml:space="preserve"> services to </w:t>
                      </w:r>
                      <w:r w:rsidR="00CE6368">
                        <w:rPr>
                          <w:rFonts w:ascii="Arial" w:hAnsi="Arial" w:cs="Arial"/>
                          <w:sz w:val="21"/>
                          <w:szCs w:val="21"/>
                        </w:rPr>
                        <w:t>the communities at risk of contracting the pandemic</w:t>
                      </w:r>
                      <w:r w:rsidR="00607A2E">
                        <w:rPr>
                          <w:rFonts w:ascii="Arial" w:hAnsi="Arial" w:cs="Arial"/>
                          <w:sz w:val="21"/>
                          <w:szCs w:val="21"/>
                        </w:rPr>
                        <w:t xml:space="preserve"> as well as</w:t>
                      </w:r>
                      <w:r w:rsidR="00CE6368">
                        <w:rPr>
                          <w:rFonts w:ascii="Arial" w:hAnsi="Arial" w:cs="Arial"/>
                          <w:sz w:val="21"/>
                          <w:szCs w:val="21"/>
                        </w:rPr>
                        <w:t xml:space="preserve"> distributing the emergency subsidy under the Social Amelioration Program.  These PPEs comprised of </w:t>
                      </w:r>
                      <w:r w:rsidR="00E448C3">
                        <w:rPr>
                          <w:rFonts w:ascii="Arial" w:hAnsi="Arial" w:cs="Arial"/>
                          <w:sz w:val="21"/>
                          <w:szCs w:val="21"/>
                        </w:rPr>
                        <w:t>N95 masks, disposable masks and</w:t>
                      </w:r>
                      <w:r w:rsidR="006141FF">
                        <w:rPr>
                          <w:rFonts w:ascii="Arial" w:hAnsi="Arial" w:cs="Arial"/>
                          <w:sz w:val="21"/>
                          <w:szCs w:val="21"/>
                        </w:rPr>
                        <w:t xml:space="preserve"> patient care </w:t>
                      </w:r>
                      <w:r w:rsidR="00E448C3">
                        <w:rPr>
                          <w:rFonts w:ascii="Arial" w:hAnsi="Arial" w:cs="Arial"/>
                          <w:sz w:val="21"/>
                          <w:szCs w:val="21"/>
                        </w:rPr>
                        <w:t xml:space="preserve">gloves </w:t>
                      </w:r>
                      <w:r w:rsidR="00CE6368">
                        <w:rPr>
                          <w:rFonts w:ascii="Arial" w:hAnsi="Arial" w:cs="Arial"/>
                          <w:sz w:val="21"/>
                          <w:szCs w:val="21"/>
                        </w:rPr>
                        <w:t xml:space="preserve">were delivered </w:t>
                      </w:r>
                      <w:r w:rsidR="00E448C3">
                        <w:rPr>
                          <w:rFonts w:ascii="Arial" w:hAnsi="Arial" w:cs="Arial"/>
                          <w:sz w:val="21"/>
                          <w:szCs w:val="21"/>
                        </w:rPr>
                        <w:t xml:space="preserve">to the </w:t>
                      </w:r>
                      <w:r w:rsidR="00A30504">
                        <w:rPr>
                          <w:rFonts w:ascii="Arial" w:hAnsi="Arial" w:cs="Arial"/>
                          <w:sz w:val="21"/>
                          <w:szCs w:val="21"/>
                        </w:rPr>
                        <w:t xml:space="preserve">Ministry of Social Services and Development </w:t>
                      </w:r>
                      <w:r w:rsidR="00FF248E">
                        <w:rPr>
                          <w:rFonts w:ascii="Arial" w:hAnsi="Arial" w:cs="Arial"/>
                          <w:sz w:val="21"/>
                          <w:szCs w:val="21"/>
                        </w:rPr>
                        <w:t>(MSSD</w:t>
                      </w:r>
                      <w:r w:rsidR="00CE6368">
                        <w:rPr>
                          <w:rFonts w:ascii="Arial" w:hAnsi="Arial" w:cs="Arial"/>
                          <w:sz w:val="21"/>
                          <w:szCs w:val="21"/>
                        </w:rPr>
                        <w:t xml:space="preserve">) of </w:t>
                      </w:r>
                      <w:r w:rsidR="00A30504">
                        <w:rPr>
                          <w:rFonts w:ascii="Arial" w:hAnsi="Arial" w:cs="Arial"/>
                          <w:sz w:val="21"/>
                          <w:szCs w:val="21"/>
                        </w:rPr>
                        <w:t>BARMM</w:t>
                      </w:r>
                      <w:r w:rsidR="000B56AD">
                        <w:rPr>
                          <w:rFonts w:ascii="Arial" w:hAnsi="Arial" w:cs="Arial"/>
                          <w:sz w:val="21"/>
                          <w:szCs w:val="21"/>
                        </w:rPr>
                        <w:t xml:space="preserve"> </w:t>
                      </w:r>
                      <w:r w:rsidR="00CE6368">
                        <w:rPr>
                          <w:rFonts w:ascii="Arial" w:hAnsi="Arial" w:cs="Arial"/>
                          <w:sz w:val="21"/>
                          <w:szCs w:val="21"/>
                        </w:rPr>
                        <w:t>and to the Local Government Units (LGU) of Santa Maria, Bulacan and Cainta, Rizal</w:t>
                      </w:r>
                      <w:r w:rsidR="00607A2E">
                        <w:rPr>
                          <w:rFonts w:ascii="Arial" w:hAnsi="Arial" w:cs="Arial"/>
                          <w:sz w:val="21"/>
                          <w:szCs w:val="21"/>
                        </w:rPr>
                        <w:t xml:space="preserve">, UNHCR’s partner LGUs in its </w:t>
                      </w:r>
                      <w:proofErr w:type="spellStart"/>
                      <w:r w:rsidR="00607A2E">
                        <w:rPr>
                          <w:rFonts w:ascii="Arial" w:hAnsi="Arial" w:cs="Arial"/>
                          <w:sz w:val="21"/>
                          <w:szCs w:val="21"/>
                        </w:rPr>
                        <w:t>Cities#WithRefugees</w:t>
                      </w:r>
                      <w:proofErr w:type="spellEnd"/>
                      <w:r w:rsidR="00607A2E">
                        <w:rPr>
                          <w:rFonts w:ascii="Arial" w:hAnsi="Arial" w:cs="Arial"/>
                          <w:sz w:val="21"/>
                          <w:szCs w:val="21"/>
                        </w:rPr>
                        <w:t xml:space="preserve"> campaign.</w:t>
                      </w:r>
                      <w:r w:rsidR="00607A2E" w:rsidDel="00607A2E">
                        <w:rPr>
                          <w:rFonts w:ascii="Arial" w:hAnsi="Arial" w:cs="Arial"/>
                          <w:sz w:val="21"/>
                          <w:szCs w:val="21"/>
                        </w:rPr>
                        <w:t xml:space="preserve"> </w:t>
                      </w:r>
                      <w:r w:rsidR="00C64D8C">
                        <w:rPr>
                          <w:rFonts w:ascii="Arial" w:hAnsi="Arial" w:cs="Arial"/>
                          <w:sz w:val="21"/>
                          <w:szCs w:val="21"/>
                        </w:rPr>
                        <w:t xml:space="preserve"> </w:t>
                      </w:r>
                    </w:p>
                    <w:p w14:paraId="4C07DD7E" w14:textId="659F8315" w:rsidR="004F4C13" w:rsidRDefault="00261873" w:rsidP="001E28A9">
                      <w:pPr>
                        <w:jc w:val="both"/>
                        <w:rPr>
                          <w:rFonts w:ascii="Arial" w:hAnsi="Arial" w:cs="Arial"/>
                          <w:sz w:val="21"/>
                          <w:szCs w:val="21"/>
                        </w:rPr>
                      </w:pPr>
                      <w:r>
                        <w:rPr>
                          <w:rFonts w:ascii="Arial" w:hAnsi="Arial" w:cs="Arial"/>
                          <w:sz w:val="21"/>
                          <w:szCs w:val="21"/>
                        </w:rPr>
                        <w:t>On</w:t>
                      </w:r>
                      <w:r w:rsidR="00125E83">
                        <w:rPr>
                          <w:rFonts w:ascii="Arial" w:hAnsi="Arial" w:cs="Arial"/>
                          <w:sz w:val="21"/>
                          <w:szCs w:val="21"/>
                        </w:rPr>
                        <w:t xml:space="preserve"> 1</w:t>
                      </w:r>
                      <w:r w:rsidR="00D15CEA">
                        <w:rPr>
                          <w:rFonts w:ascii="Arial" w:hAnsi="Arial" w:cs="Arial"/>
                          <w:sz w:val="21"/>
                          <w:szCs w:val="21"/>
                        </w:rPr>
                        <w:t>8</w:t>
                      </w:r>
                      <w:r w:rsidR="00125E83">
                        <w:rPr>
                          <w:rFonts w:ascii="Arial" w:hAnsi="Arial" w:cs="Arial"/>
                          <w:sz w:val="21"/>
                          <w:szCs w:val="21"/>
                        </w:rPr>
                        <w:t xml:space="preserve"> </w:t>
                      </w:r>
                      <w:r w:rsidR="00D15CEA">
                        <w:rPr>
                          <w:rFonts w:ascii="Arial" w:hAnsi="Arial" w:cs="Arial"/>
                          <w:sz w:val="21"/>
                          <w:szCs w:val="21"/>
                        </w:rPr>
                        <w:t>May</w:t>
                      </w:r>
                      <w:r w:rsidR="00125E83">
                        <w:rPr>
                          <w:rFonts w:ascii="Arial" w:hAnsi="Arial" w:cs="Arial"/>
                          <w:sz w:val="21"/>
                          <w:szCs w:val="21"/>
                        </w:rPr>
                        <w:t xml:space="preserve"> 2020, </w:t>
                      </w:r>
                      <w:r w:rsidR="00955609">
                        <w:rPr>
                          <w:rFonts w:ascii="Arial" w:hAnsi="Arial" w:cs="Arial"/>
                          <w:sz w:val="21"/>
                          <w:szCs w:val="21"/>
                        </w:rPr>
                        <w:t>in partnership with the</w:t>
                      </w:r>
                      <w:r w:rsidR="00607A2E">
                        <w:rPr>
                          <w:rFonts w:ascii="Arial" w:hAnsi="Arial" w:cs="Arial"/>
                          <w:sz w:val="21"/>
                          <w:szCs w:val="21"/>
                        </w:rPr>
                        <w:t xml:space="preserve"> Community and Family Services International (CFSI), </w:t>
                      </w:r>
                      <w:r w:rsidR="008761E6">
                        <w:rPr>
                          <w:rFonts w:ascii="Arial" w:hAnsi="Arial" w:cs="Arial"/>
                          <w:sz w:val="21"/>
                          <w:szCs w:val="21"/>
                        </w:rPr>
                        <w:t xml:space="preserve">sleeping mats, </w:t>
                      </w:r>
                      <w:r w:rsidR="00D75D0F">
                        <w:rPr>
                          <w:rFonts w:ascii="Arial" w:hAnsi="Arial" w:cs="Arial"/>
                          <w:sz w:val="21"/>
                          <w:szCs w:val="21"/>
                        </w:rPr>
                        <w:t xml:space="preserve">blankets, </w:t>
                      </w:r>
                      <w:r w:rsidR="008548C6" w:rsidRPr="00F46FA0">
                        <w:rPr>
                          <w:rFonts w:ascii="Arial" w:hAnsi="Arial" w:cs="Arial"/>
                          <w:sz w:val="21"/>
                          <w:szCs w:val="21"/>
                        </w:rPr>
                        <w:t xml:space="preserve">hygiene kits, mosquito nets, plastic sheets and </w:t>
                      </w:r>
                      <w:r w:rsidR="008548C6">
                        <w:rPr>
                          <w:rFonts w:ascii="Arial" w:hAnsi="Arial" w:cs="Arial"/>
                          <w:sz w:val="21"/>
                          <w:szCs w:val="21"/>
                        </w:rPr>
                        <w:t>solar lamps</w:t>
                      </w:r>
                      <w:r w:rsidR="008548C6" w:rsidRPr="00F46FA0">
                        <w:rPr>
                          <w:rFonts w:ascii="Arial" w:hAnsi="Arial" w:cs="Arial"/>
                          <w:sz w:val="21"/>
                          <w:szCs w:val="21"/>
                        </w:rPr>
                        <w:t xml:space="preserve"> </w:t>
                      </w:r>
                      <w:r w:rsidR="008548C6">
                        <w:rPr>
                          <w:rFonts w:ascii="Arial" w:hAnsi="Arial" w:cs="Arial"/>
                          <w:sz w:val="21"/>
                          <w:szCs w:val="21"/>
                        </w:rPr>
                        <w:t xml:space="preserve">were provided </w:t>
                      </w:r>
                      <w:r w:rsidR="008548C6" w:rsidRPr="00F46FA0">
                        <w:rPr>
                          <w:rFonts w:ascii="Arial" w:hAnsi="Arial" w:cs="Arial"/>
                          <w:sz w:val="21"/>
                          <w:szCs w:val="21"/>
                        </w:rPr>
                        <w:t xml:space="preserve">to </w:t>
                      </w:r>
                      <w:r w:rsidR="00AF1D64">
                        <w:rPr>
                          <w:rFonts w:ascii="Arial" w:hAnsi="Arial" w:cs="Arial"/>
                          <w:sz w:val="21"/>
                          <w:szCs w:val="21"/>
                        </w:rPr>
                        <w:t>64</w:t>
                      </w:r>
                      <w:r w:rsidR="008548C6" w:rsidRPr="00F46FA0">
                        <w:rPr>
                          <w:rFonts w:ascii="Arial" w:hAnsi="Arial" w:cs="Arial"/>
                          <w:sz w:val="21"/>
                          <w:szCs w:val="21"/>
                        </w:rPr>
                        <w:t xml:space="preserve"> families </w:t>
                      </w:r>
                      <w:r w:rsidR="008548C6">
                        <w:rPr>
                          <w:rFonts w:ascii="Arial" w:hAnsi="Arial" w:cs="Arial"/>
                          <w:sz w:val="21"/>
                          <w:szCs w:val="21"/>
                        </w:rPr>
                        <w:t xml:space="preserve">of </w:t>
                      </w:r>
                      <w:proofErr w:type="spellStart"/>
                      <w:r w:rsidR="00BB0BA2">
                        <w:rPr>
                          <w:rFonts w:ascii="Arial" w:hAnsi="Arial" w:cs="Arial"/>
                          <w:sz w:val="21"/>
                          <w:szCs w:val="21"/>
                        </w:rPr>
                        <w:t>Pikit</w:t>
                      </w:r>
                      <w:proofErr w:type="spellEnd"/>
                      <w:r w:rsidR="008548C6">
                        <w:rPr>
                          <w:rFonts w:ascii="Arial" w:hAnsi="Arial" w:cs="Arial"/>
                          <w:sz w:val="21"/>
                          <w:szCs w:val="21"/>
                        </w:rPr>
                        <w:t xml:space="preserve">, </w:t>
                      </w:r>
                      <w:r w:rsidR="00BB0BA2">
                        <w:rPr>
                          <w:rFonts w:ascii="Arial" w:hAnsi="Arial" w:cs="Arial"/>
                          <w:sz w:val="21"/>
                          <w:szCs w:val="21"/>
                        </w:rPr>
                        <w:t>North Cotabato</w:t>
                      </w:r>
                      <w:r w:rsidR="008E023D">
                        <w:rPr>
                          <w:rFonts w:ascii="Arial" w:hAnsi="Arial" w:cs="Arial"/>
                          <w:sz w:val="21"/>
                          <w:szCs w:val="21"/>
                        </w:rPr>
                        <w:t xml:space="preserve"> </w:t>
                      </w:r>
                      <w:r w:rsidR="00622FD6">
                        <w:rPr>
                          <w:rFonts w:ascii="Arial" w:hAnsi="Arial" w:cs="Arial"/>
                          <w:sz w:val="21"/>
                          <w:szCs w:val="21"/>
                        </w:rPr>
                        <w:t xml:space="preserve">while </w:t>
                      </w:r>
                      <w:r w:rsidR="00AF1D64">
                        <w:rPr>
                          <w:rFonts w:ascii="Arial" w:hAnsi="Arial" w:cs="Arial"/>
                          <w:sz w:val="21"/>
                          <w:szCs w:val="21"/>
                        </w:rPr>
                        <w:t>9</w:t>
                      </w:r>
                      <w:r w:rsidR="007F2E40">
                        <w:rPr>
                          <w:rFonts w:ascii="Arial" w:hAnsi="Arial" w:cs="Arial"/>
                          <w:sz w:val="21"/>
                          <w:szCs w:val="21"/>
                        </w:rPr>
                        <w:t>01</w:t>
                      </w:r>
                      <w:r w:rsidR="00622FD6">
                        <w:rPr>
                          <w:rFonts w:ascii="Arial" w:hAnsi="Arial" w:cs="Arial"/>
                          <w:sz w:val="21"/>
                          <w:szCs w:val="21"/>
                        </w:rPr>
                        <w:t xml:space="preserve"> IDP families have been provided with </w:t>
                      </w:r>
                      <w:r w:rsidR="008969A4">
                        <w:rPr>
                          <w:rFonts w:ascii="Arial" w:hAnsi="Arial" w:cs="Arial"/>
                          <w:sz w:val="21"/>
                          <w:szCs w:val="21"/>
                        </w:rPr>
                        <w:t xml:space="preserve">plastic sheets, mosquito nets and </w:t>
                      </w:r>
                      <w:r w:rsidR="001F0D1D">
                        <w:rPr>
                          <w:rFonts w:ascii="Arial" w:hAnsi="Arial" w:cs="Arial"/>
                          <w:sz w:val="21"/>
                          <w:szCs w:val="21"/>
                        </w:rPr>
                        <w:t>solar lamps</w:t>
                      </w:r>
                      <w:r w:rsidR="00213A42">
                        <w:rPr>
                          <w:rFonts w:ascii="Arial" w:hAnsi="Arial" w:cs="Arial"/>
                          <w:sz w:val="21"/>
                          <w:szCs w:val="21"/>
                        </w:rPr>
                        <w:t>.</w:t>
                      </w:r>
                      <w:r w:rsidR="00622FD6">
                        <w:rPr>
                          <w:rFonts w:ascii="Arial" w:hAnsi="Arial" w:cs="Arial"/>
                          <w:sz w:val="21"/>
                          <w:szCs w:val="21"/>
                        </w:rPr>
                        <w:t xml:space="preserve"> </w:t>
                      </w:r>
                      <w:r w:rsidR="00213A42">
                        <w:rPr>
                          <w:rFonts w:ascii="Arial" w:hAnsi="Arial" w:cs="Arial"/>
                          <w:sz w:val="21"/>
                          <w:szCs w:val="21"/>
                        </w:rPr>
                        <w:t>These families</w:t>
                      </w:r>
                      <w:r w:rsidR="008E023D">
                        <w:rPr>
                          <w:rFonts w:ascii="Arial" w:hAnsi="Arial" w:cs="Arial"/>
                          <w:sz w:val="21"/>
                          <w:szCs w:val="21"/>
                        </w:rPr>
                        <w:t xml:space="preserve"> </w:t>
                      </w:r>
                      <w:r w:rsidR="00095FCF">
                        <w:rPr>
                          <w:rFonts w:ascii="Arial" w:hAnsi="Arial" w:cs="Arial"/>
                          <w:sz w:val="21"/>
                          <w:szCs w:val="21"/>
                        </w:rPr>
                        <w:t xml:space="preserve">fled their places of origin due to a recurring </w:t>
                      </w:r>
                      <w:r w:rsidR="00CB4AD1">
                        <w:rPr>
                          <w:rFonts w:ascii="Arial" w:hAnsi="Arial" w:cs="Arial"/>
                          <w:sz w:val="21"/>
                          <w:szCs w:val="21"/>
                        </w:rPr>
                        <w:t xml:space="preserve">firefight </w:t>
                      </w:r>
                      <w:r w:rsidR="00221C01">
                        <w:rPr>
                          <w:rFonts w:ascii="Arial" w:hAnsi="Arial" w:cs="Arial"/>
                          <w:sz w:val="21"/>
                          <w:szCs w:val="21"/>
                        </w:rPr>
                        <w:t xml:space="preserve">caused by a long-standing dispute </w:t>
                      </w:r>
                      <w:r w:rsidR="009F2BAC">
                        <w:rPr>
                          <w:rFonts w:ascii="Arial" w:hAnsi="Arial" w:cs="Arial"/>
                          <w:sz w:val="21"/>
                          <w:szCs w:val="21"/>
                        </w:rPr>
                        <w:t xml:space="preserve">between two commanders </w:t>
                      </w:r>
                      <w:r w:rsidR="00EE3939">
                        <w:rPr>
                          <w:rFonts w:ascii="Arial" w:hAnsi="Arial" w:cs="Arial"/>
                          <w:sz w:val="21"/>
                          <w:szCs w:val="21"/>
                        </w:rPr>
                        <w:t xml:space="preserve">affiliated with the </w:t>
                      </w:r>
                      <w:r w:rsidR="00C42549">
                        <w:rPr>
                          <w:rFonts w:ascii="Arial" w:hAnsi="Arial" w:cs="Arial"/>
                          <w:sz w:val="21"/>
                          <w:szCs w:val="21"/>
                        </w:rPr>
                        <w:t xml:space="preserve">Moro Islamic Liberation </w:t>
                      </w:r>
                      <w:r w:rsidR="00607A2E">
                        <w:rPr>
                          <w:rFonts w:ascii="Arial" w:hAnsi="Arial" w:cs="Arial"/>
                          <w:sz w:val="21"/>
                          <w:szCs w:val="21"/>
                        </w:rPr>
                        <w:t xml:space="preserve">Front </w:t>
                      </w:r>
                      <w:r w:rsidR="00C42549">
                        <w:rPr>
                          <w:rFonts w:ascii="Arial" w:hAnsi="Arial" w:cs="Arial"/>
                          <w:sz w:val="21"/>
                          <w:szCs w:val="21"/>
                        </w:rPr>
                        <w:t>(MILF)</w:t>
                      </w:r>
                      <w:r w:rsidR="00607A2E">
                        <w:rPr>
                          <w:rFonts w:ascii="Arial" w:hAnsi="Arial" w:cs="Arial"/>
                          <w:sz w:val="21"/>
                          <w:szCs w:val="21"/>
                        </w:rPr>
                        <w:t xml:space="preserve"> and Moro National Liberation Front (MNLF)</w:t>
                      </w:r>
                      <w:r w:rsidR="00827D97">
                        <w:rPr>
                          <w:rFonts w:ascii="Arial" w:hAnsi="Arial" w:cs="Arial"/>
                          <w:sz w:val="21"/>
                          <w:szCs w:val="21"/>
                        </w:rPr>
                        <w:t xml:space="preserve">. </w:t>
                      </w:r>
                    </w:p>
                    <w:p w14:paraId="2F1E49B2" w14:textId="3D475A34" w:rsidR="00295FB8" w:rsidRPr="00695D7C" w:rsidRDefault="00295FB8" w:rsidP="001E28A9">
                      <w:pPr>
                        <w:jc w:val="both"/>
                        <w:rPr>
                          <w:rFonts w:ascii="Arial" w:hAnsi="Arial" w:cs="Arial"/>
                          <w:sz w:val="21"/>
                          <w:szCs w:val="21"/>
                        </w:rPr>
                      </w:pPr>
                      <w:r>
                        <w:rPr>
                          <w:rFonts w:ascii="Arial" w:hAnsi="Arial" w:cs="Arial"/>
                          <w:sz w:val="21"/>
                          <w:szCs w:val="21"/>
                        </w:rPr>
                        <w:t xml:space="preserve">On 29 May 2020, </w:t>
                      </w:r>
                      <w:r w:rsidR="00607A2E">
                        <w:rPr>
                          <w:rFonts w:ascii="Arial" w:hAnsi="Arial" w:cs="Arial"/>
                          <w:sz w:val="21"/>
                          <w:szCs w:val="21"/>
                        </w:rPr>
                        <w:t xml:space="preserve">in coordination with the MSSD-BARMM, </w:t>
                      </w:r>
                      <w:r>
                        <w:rPr>
                          <w:rFonts w:ascii="Arial" w:hAnsi="Arial" w:cs="Arial"/>
                          <w:sz w:val="21"/>
                          <w:szCs w:val="21"/>
                        </w:rPr>
                        <w:t xml:space="preserve">plastic </w:t>
                      </w:r>
                      <w:r w:rsidR="00F827D6">
                        <w:rPr>
                          <w:rFonts w:ascii="Arial" w:hAnsi="Arial" w:cs="Arial"/>
                          <w:sz w:val="21"/>
                          <w:szCs w:val="21"/>
                        </w:rPr>
                        <w:t xml:space="preserve">sheets, </w:t>
                      </w:r>
                      <w:r w:rsidR="00F827D6" w:rsidRPr="00695D7C">
                        <w:rPr>
                          <w:rFonts w:ascii="Arial" w:hAnsi="Arial" w:cs="Arial"/>
                          <w:sz w:val="21"/>
                          <w:szCs w:val="21"/>
                        </w:rPr>
                        <w:t>solar lamps and mosquito nets were also</w:t>
                      </w:r>
                      <w:r w:rsidR="00C172AC" w:rsidRPr="00695D7C">
                        <w:rPr>
                          <w:rFonts w:ascii="Arial" w:hAnsi="Arial" w:cs="Arial"/>
                          <w:sz w:val="21"/>
                          <w:szCs w:val="21"/>
                        </w:rPr>
                        <w:t xml:space="preserve"> provided to </w:t>
                      </w:r>
                      <w:r w:rsidR="00964F0B" w:rsidRPr="00695D7C">
                        <w:rPr>
                          <w:rFonts w:ascii="Arial" w:hAnsi="Arial" w:cs="Arial"/>
                          <w:sz w:val="21"/>
                          <w:szCs w:val="21"/>
                        </w:rPr>
                        <w:t xml:space="preserve">55 </w:t>
                      </w:r>
                      <w:r w:rsidR="00C172AC" w:rsidRPr="00695D7C">
                        <w:rPr>
                          <w:rFonts w:ascii="Arial" w:hAnsi="Arial" w:cs="Arial"/>
                          <w:sz w:val="21"/>
                          <w:szCs w:val="21"/>
                        </w:rPr>
                        <w:t xml:space="preserve">displaced families in </w:t>
                      </w:r>
                      <w:proofErr w:type="spellStart"/>
                      <w:r w:rsidR="00C172AC" w:rsidRPr="00695D7C">
                        <w:rPr>
                          <w:rFonts w:ascii="Arial" w:hAnsi="Arial" w:cs="Arial"/>
                          <w:sz w:val="21"/>
                          <w:szCs w:val="21"/>
                        </w:rPr>
                        <w:t>Malabang</w:t>
                      </w:r>
                      <w:proofErr w:type="spellEnd"/>
                      <w:r w:rsidR="00C172AC" w:rsidRPr="00695D7C">
                        <w:rPr>
                          <w:rFonts w:ascii="Arial" w:hAnsi="Arial" w:cs="Arial"/>
                          <w:sz w:val="21"/>
                          <w:szCs w:val="21"/>
                        </w:rPr>
                        <w:t>, Lanao del Sur.</w:t>
                      </w:r>
                      <w:r w:rsidR="00F827D6" w:rsidRPr="00695D7C">
                        <w:rPr>
                          <w:rFonts w:ascii="Arial" w:hAnsi="Arial" w:cs="Arial"/>
                          <w:sz w:val="21"/>
                          <w:szCs w:val="21"/>
                        </w:rPr>
                        <w:t xml:space="preserve"> </w:t>
                      </w:r>
                      <w:r w:rsidR="00A35683" w:rsidRPr="00695D7C">
                        <w:rPr>
                          <w:rFonts w:ascii="Arial" w:hAnsi="Arial" w:cs="Arial"/>
                          <w:sz w:val="21"/>
                          <w:szCs w:val="21"/>
                        </w:rPr>
                        <w:t>Th</w:t>
                      </w:r>
                      <w:r w:rsidR="00607A2E">
                        <w:rPr>
                          <w:rFonts w:ascii="Arial" w:hAnsi="Arial" w:cs="Arial"/>
                          <w:sz w:val="21"/>
                          <w:szCs w:val="21"/>
                        </w:rPr>
                        <w:t xml:space="preserve">is assistance is in support of </w:t>
                      </w:r>
                      <w:r w:rsidR="00137F10">
                        <w:rPr>
                          <w:rFonts w:ascii="Arial" w:hAnsi="Arial" w:cs="Arial"/>
                          <w:sz w:val="21"/>
                          <w:szCs w:val="21"/>
                        </w:rPr>
                        <w:t>MSSD’s work in assisting vulnerable persons on the ground and in enhancing its response to IDPs during the corona virus pandemic</w:t>
                      </w:r>
                      <w:r w:rsidR="008F1F0B" w:rsidRPr="00695D7C">
                        <w:rPr>
                          <w:rFonts w:ascii="Arial" w:hAnsi="Arial" w:cs="Arial"/>
                          <w:sz w:val="21"/>
                          <w:szCs w:val="21"/>
                        </w:rPr>
                        <w:t>.</w:t>
                      </w:r>
                    </w:p>
                    <w:p w14:paraId="3A7F9F56" w14:textId="25299B3B" w:rsidR="00554E31" w:rsidRPr="00695D7C" w:rsidRDefault="00554E31" w:rsidP="001E28A9">
                      <w:pPr>
                        <w:jc w:val="both"/>
                        <w:rPr>
                          <w:rFonts w:ascii="Arial" w:hAnsi="Arial" w:cs="Arial"/>
                          <w:sz w:val="21"/>
                          <w:szCs w:val="21"/>
                        </w:rPr>
                      </w:pPr>
                      <w:r w:rsidRPr="00695D7C">
                        <w:rPr>
                          <w:sz w:val="21"/>
                          <w:szCs w:val="21"/>
                        </w:rPr>
                        <w:t xml:space="preserve">These CRI distributions took place while the </w:t>
                      </w:r>
                      <w:r w:rsidR="00A91B01" w:rsidRPr="00695D7C">
                        <w:rPr>
                          <w:sz w:val="21"/>
                          <w:szCs w:val="21"/>
                        </w:rPr>
                        <w:t>General</w:t>
                      </w:r>
                      <w:r w:rsidRPr="00695D7C">
                        <w:rPr>
                          <w:sz w:val="21"/>
                          <w:szCs w:val="21"/>
                        </w:rPr>
                        <w:t xml:space="preserve"> Community Quarantine (</w:t>
                      </w:r>
                      <w:r w:rsidR="00A91B01" w:rsidRPr="00695D7C">
                        <w:rPr>
                          <w:sz w:val="21"/>
                          <w:szCs w:val="21"/>
                        </w:rPr>
                        <w:t>G</w:t>
                      </w:r>
                      <w:r w:rsidRPr="00695D7C">
                        <w:rPr>
                          <w:sz w:val="21"/>
                          <w:szCs w:val="21"/>
                        </w:rPr>
                        <w:t xml:space="preserve">CQ) was </w:t>
                      </w:r>
                      <w:r w:rsidR="00A91B01" w:rsidRPr="00695D7C">
                        <w:rPr>
                          <w:sz w:val="21"/>
                          <w:szCs w:val="21"/>
                        </w:rPr>
                        <w:t>in effect</w:t>
                      </w:r>
                      <w:r w:rsidR="002C6E6C" w:rsidRPr="00695D7C">
                        <w:rPr>
                          <w:sz w:val="21"/>
                          <w:szCs w:val="21"/>
                        </w:rPr>
                        <w:t xml:space="preserve"> but</w:t>
                      </w:r>
                      <w:r w:rsidRPr="00695D7C">
                        <w:rPr>
                          <w:sz w:val="21"/>
                          <w:szCs w:val="21"/>
                        </w:rPr>
                        <w:t xml:space="preserve"> the activities were</w:t>
                      </w:r>
                      <w:r w:rsidR="002C6E6C" w:rsidRPr="00695D7C">
                        <w:rPr>
                          <w:sz w:val="21"/>
                          <w:szCs w:val="21"/>
                        </w:rPr>
                        <w:t xml:space="preserve"> still</w:t>
                      </w:r>
                      <w:r w:rsidRPr="00695D7C">
                        <w:rPr>
                          <w:sz w:val="21"/>
                          <w:szCs w:val="21"/>
                        </w:rPr>
                        <w:t xml:space="preserve"> successfully completed with the support from the</w:t>
                      </w:r>
                      <w:r w:rsidR="00965AD4">
                        <w:rPr>
                          <w:sz w:val="21"/>
                          <w:szCs w:val="21"/>
                        </w:rPr>
                        <w:t xml:space="preserve"> respective</w:t>
                      </w:r>
                      <w:r w:rsidRPr="00695D7C">
                        <w:rPr>
                          <w:sz w:val="21"/>
                          <w:szCs w:val="21"/>
                        </w:rPr>
                        <w:t xml:space="preserve"> Local Government Unit</w:t>
                      </w:r>
                      <w:r w:rsidR="00965AD4">
                        <w:rPr>
                          <w:sz w:val="21"/>
                          <w:szCs w:val="21"/>
                        </w:rPr>
                        <w:t>s</w:t>
                      </w:r>
                      <w:r w:rsidRPr="00695D7C">
                        <w:rPr>
                          <w:sz w:val="21"/>
                          <w:szCs w:val="21"/>
                        </w:rPr>
                        <w:t xml:space="preserve">. </w:t>
                      </w:r>
                      <w:r w:rsidR="00AE3BC6" w:rsidRPr="00695D7C">
                        <w:rPr>
                          <w:sz w:val="21"/>
                          <w:szCs w:val="21"/>
                        </w:rPr>
                        <w:t xml:space="preserve">UNHCR and </w:t>
                      </w:r>
                      <w:r w:rsidRPr="00695D7C">
                        <w:rPr>
                          <w:sz w:val="21"/>
                          <w:szCs w:val="21"/>
                        </w:rPr>
                        <w:t>CFSI</w:t>
                      </w:r>
                      <w:r w:rsidR="00EB59FF">
                        <w:rPr>
                          <w:sz w:val="21"/>
                          <w:szCs w:val="21"/>
                        </w:rPr>
                        <w:t>,</w:t>
                      </w:r>
                      <w:r w:rsidRPr="00695D7C">
                        <w:rPr>
                          <w:sz w:val="21"/>
                          <w:szCs w:val="21"/>
                        </w:rPr>
                        <w:t xml:space="preserve"> </w:t>
                      </w:r>
                      <w:r w:rsidR="00AE3BC6" w:rsidRPr="00695D7C">
                        <w:rPr>
                          <w:sz w:val="21"/>
                          <w:szCs w:val="21"/>
                        </w:rPr>
                        <w:t>as well as</w:t>
                      </w:r>
                      <w:r w:rsidRPr="00695D7C">
                        <w:rPr>
                          <w:sz w:val="21"/>
                          <w:szCs w:val="21"/>
                        </w:rPr>
                        <w:t xml:space="preserve"> its contracted transporters</w:t>
                      </w:r>
                      <w:r w:rsidR="00910FAA">
                        <w:rPr>
                          <w:sz w:val="21"/>
                          <w:szCs w:val="21"/>
                        </w:rPr>
                        <w:t>,</w:t>
                      </w:r>
                      <w:r w:rsidRPr="00695D7C">
                        <w:rPr>
                          <w:sz w:val="21"/>
                          <w:szCs w:val="21"/>
                        </w:rPr>
                        <w:t xml:space="preserve"> have also been granted exemptions to the </w:t>
                      </w:r>
                      <w:r w:rsidR="00AE3BC6" w:rsidRPr="00695D7C">
                        <w:rPr>
                          <w:sz w:val="21"/>
                          <w:szCs w:val="21"/>
                        </w:rPr>
                        <w:t>G</w:t>
                      </w:r>
                      <w:r w:rsidRPr="00695D7C">
                        <w:rPr>
                          <w:sz w:val="21"/>
                          <w:szCs w:val="21"/>
                        </w:rPr>
                        <w:t>CQ restrictions in order to carry out humanitarian missions.</w:t>
                      </w:r>
                    </w:p>
                    <w:p w14:paraId="489D9F62" w14:textId="77777777" w:rsidR="001E28A9" w:rsidRPr="00871E16" w:rsidRDefault="001E28A9" w:rsidP="001E28A9">
                      <w:pPr>
                        <w:jc w:val="both"/>
                        <w:rPr>
                          <w:rFonts w:ascii="Arial" w:hAnsi="Arial" w:cs="Arial"/>
                          <w:sz w:val="18"/>
                          <w:szCs w:val="18"/>
                        </w:rPr>
                      </w:pPr>
                    </w:p>
                    <w:p w14:paraId="61F85A86" w14:textId="77777777" w:rsidR="001E28A9" w:rsidRPr="00871E16" w:rsidRDefault="001E28A9" w:rsidP="001E28A9">
                      <w:pPr>
                        <w:rPr>
                          <w:rFonts w:ascii="Arial" w:hAnsi="Arial" w:cs="Arial"/>
                          <w:b/>
                          <w:sz w:val="40"/>
                          <w:szCs w:val="40"/>
                        </w:rPr>
                      </w:pPr>
                      <w:r w:rsidRPr="00871E16">
                        <w:rPr>
                          <w:rFonts w:ascii="Arial" w:hAnsi="Arial" w:cs="Arial"/>
                          <w:b/>
                          <w:sz w:val="40"/>
                          <w:szCs w:val="40"/>
                        </w:rPr>
                        <w:t xml:space="preserve">TOTAL BENEFICIARIES REACHED </w:t>
                      </w:r>
                    </w:p>
                    <w:p w14:paraId="0FB5C46A" w14:textId="77777777" w:rsidR="001E28A9" w:rsidRPr="00871E16" w:rsidRDefault="001E28A9" w:rsidP="001E28A9">
                      <w:pPr>
                        <w:rPr>
                          <w:rFonts w:ascii="Arial" w:hAnsi="Arial" w:cs="Arial"/>
                          <w:b/>
                          <w:sz w:val="36"/>
                          <w:szCs w:val="36"/>
                        </w:rPr>
                      </w:pPr>
                      <w:r w:rsidRPr="00871E16">
                        <w:rPr>
                          <w:rFonts w:ascii="Arial" w:hAnsi="Arial" w:cs="Arial"/>
                          <w:b/>
                          <w:bCs/>
                          <w:noProof/>
                          <w:color w:val="0072BC"/>
                          <w:sz w:val="68"/>
                          <w:szCs w:val="68"/>
                          <w:lang w:eastAsia="en-GB"/>
                        </w:rPr>
                        <w:drawing>
                          <wp:inline distT="0" distB="0" distL="0" distR="0" wp14:anchorId="3F8A5753" wp14:editId="3944D81B">
                            <wp:extent cx="617516" cy="617516"/>
                            <wp:effectExtent l="0" t="0" r="0" b="0"/>
                            <wp:docPr id="7" name="Picture 7" descr="C:\Users\wahab\Desktop\icon_09_refugees_migrant-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hab\Desktop\icon_09_refugees_migrant-300x3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233" cy="631233"/>
                                    </a:xfrm>
                                    <a:prstGeom prst="rect">
                                      <a:avLst/>
                                    </a:prstGeom>
                                    <a:noFill/>
                                    <a:ln>
                                      <a:noFill/>
                                    </a:ln>
                                  </pic:spPr>
                                </pic:pic>
                              </a:graphicData>
                            </a:graphic>
                          </wp:inline>
                        </w:drawing>
                      </w:r>
                      <w:r w:rsidRPr="00871E16">
                        <w:rPr>
                          <w:rFonts w:ascii="Arial" w:hAnsi="Arial" w:cs="Arial"/>
                          <w:b/>
                          <w:sz w:val="36"/>
                          <w:szCs w:val="36"/>
                        </w:rPr>
                        <w:t xml:space="preserve"> </w:t>
                      </w:r>
                    </w:p>
                    <w:p w14:paraId="4B3CC20A" w14:textId="77777777" w:rsidR="001E28A9" w:rsidRPr="000F663A" w:rsidRDefault="001E28A9" w:rsidP="001E28A9">
                      <w:pPr>
                        <w:jc w:val="both"/>
                        <w:rPr>
                          <w:rFonts w:ascii="Proxima Nova Rg" w:hAnsi="Proxima Nova Rg"/>
                          <w:sz w:val="18"/>
                          <w:szCs w:val="18"/>
                        </w:rPr>
                      </w:pPr>
                    </w:p>
                    <w:p w14:paraId="74ECE7ED" w14:textId="77777777" w:rsidR="001E28A9" w:rsidRPr="0080558B" w:rsidRDefault="001E28A9" w:rsidP="001E28A9">
                      <w:pPr>
                        <w:jc w:val="both"/>
                        <w:rPr>
                          <w:rFonts w:ascii="Proxima Nova Rg" w:hAnsi="Proxima Nova Rg"/>
                          <w:sz w:val="18"/>
                          <w:szCs w:val="18"/>
                        </w:rPr>
                      </w:pPr>
                      <w:bookmarkStart w:id="1" w:name="_GoBack"/>
                      <w:bookmarkEnd w:id="1"/>
                    </w:p>
                  </w:txbxContent>
                </v:textbox>
                <w10:wrap anchorx="margin"/>
              </v:shape>
            </w:pict>
          </mc:Fallback>
        </mc:AlternateContent>
      </w:r>
    </w:p>
    <w:p w14:paraId="730DF07D" w14:textId="5888CA98" w:rsidR="001E28A9" w:rsidRDefault="001E28A9" w:rsidP="006F5729"/>
    <w:p w14:paraId="57A384FE" w14:textId="19271F15" w:rsidR="001E28A9" w:rsidRDefault="001E28A9" w:rsidP="006F5729"/>
    <w:p w14:paraId="0E3CDA8E" w14:textId="22CF3128" w:rsidR="001E28A9" w:rsidRDefault="001E28A9" w:rsidP="006F5729"/>
    <w:p w14:paraId="45BB29F2" w14:textId="2284F64F" w:rsidR="001E28A9" w:rsidRDefault="001E28A9" w:rsidP="006F5729"/>
    <w:p w14:paraId="4A64F956" w14:textId="67A47C9E" w:rsidR="001E28A9" w:rsidRDefault="001E28A9" w:rsidP="006F5729"/>
    <w:p w14:paraId="032C4EF1" w14:textId="20C30F1D" w:rsidR="001E28A9" w:rsidRDefault="001E28A9" w:rsidP="006F5729"/>
    <w:p w14:paraId="143AE4A4" w14:textId="35BB72A2" w:rsidR="00871E16" w:rsidRDefault="00871E16" w:rsidP="006F5729"/>
    <w:p w14:paraId="7BCE160F" w14:textId="130DA99B" w:rsidR="00871E16" w:rsidRDefault="00871E16" w:rsidP="006F5729"/>
    <w:p w14:paraId="7A0B2AE9" w14:textId="6B41DAB6" w:rsidR="00871E16" w:rsidRDefault="00871E16" w:rsidP="006F5729"/>
    <w:p w14:paraId="7C17D508" w14:textId="257E1172" w:rsidR="00871E16" w:rsidRDefault="00871E16" w:rsidP="006F5729"/>
    <w:p w14:paraId="7ADCFDD9" w14:textId="1100D94D" w:rsidR="00871E16" w:rsidRDefault="00871E16" w:rsidP="006F5729"/>
    <w:p w14:paraId="1AC9E1D0" w14:textId="5472E103" w:rsidR="00871E16" w:rsidRDefault="00871E16" w:rsidP="006F5729"/>
    <w:p w14:paraId="72C1FA41" w14:textId="4639D664" w:rsidR="00871E16" w:rsidRDefault="00871E16" w:rsidP="006F5729"/>
    <w:p w14:paraId="1EA81ACF" w14:textId="27666D2B" w:rsidR="001E28A9" w:rsidRDefault="001E28A9" w:rsidP="006F5729"/>
    <w:p w14:paraId="0BA95376" w14:textId="0E25630D" w:rsidR="001E28A9" w:rsidRDefault="001E28A9" w:rsidP="006F5729"/>
    <w:p w14:paraId="0FB4DD76" w14:textId="4B55B147" w:rsidR="001E28A9" w:rsidRDefault="00D21C83" w:rsidP="006F5729">
      <w:r>
        <w:rPr>
          <w:noProof/>
        </w:rPr>
        <mc:AlternateContent>
          <mc:Choice Requires="wps">
            <w:drawing>
              <wp:anchor distT="0" distB="0" distL="114300" distR="114300" simplePos="0" relativeHeight="251833856" behindDoc="0" locked="0" layoutInCell="1" allowOverlap="1" wp14:anchorId="338CF0F9" wp14:editId="4C8087E1">
                <wp:simplePos x="0" y="0"/>
                <wp:positionH relativeFrom="margin">
                  <wp:posOffset>0</wp:posOffset>
                </wp:positionH>
                <wp:positionV relativeFrom="paragraph">
                  <wp:posOffset>206746</wp:posOffset>
                </wp:positionV>
                <wp:extent cx="1671955" cy="63373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71955" cy="633730"/>
                        </a:xfrm>
                        <a:prstGeom prst="rect">
                          <a:avLst/>
                        </a:prstGeom>
                        <a:noFill/>
                        <a:ln w="6350">
                          <a:noFill/>
                        </a:ln>
                      </wps:spPr>
                      <wps:txbx>
                        <w:txbxContent>
                          <w:p w14:paraId="052C69DF" w14:textId="71CD57A8" w:rsidR="009873DD" w:rsidRPr="009873DD" w:rsidRDefault="002D6A6F">
                            <w:pPr>
                              <w:rPr>
                                <w:rFonts w:asciiTheme="majorHAnsi" w:hAnsiTheme="majorHAnsi" w:cstheme="majorHAnsi"/>
                                <w:b/>
                                <w:bCs/>
                                <w:sz w:val="52"/>
                                <w:szCs w:val="52"/>
                              </w:rPr>
                            </w:pPr>
                            <w:r>
                              <w:rPr>
                                <w:rFonts w:asciiTheme="majorHAnsi" w:hAnsiTheme="majorHAnsi" w:cstheme="majorHAnsi"/>
                                <w:b/>
                                <w:bCs/>
                                <w:sz w:val="52"/>
                                <w:szCs w:val="52"/>
                              </w:rPr>
                              <w:t>7,020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CF0F9" id="Text Box 8" o:spid="_x0000_s1029" type="#_x0000_t202" style="position:absolute;margin-left:0;margin-top:16.3pt;width:131.65pt;height:49.9pt;z-index:251833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" filled="f" stroked="f" strokeweight=".5pt">
                <v:textbox>
                  <w:txbxContent>
                    <w:p w14:paraId="052C69DF" w14:textId="71CD57A8" w:rsidR="009873DD" w:rsidRPr="009873DD" w:rsidRDefault="002D6A6F">
                      <w:pPr>
                        <w:rPr>
                          <w:rFonts w:asciiTheme="majorHAnsi" w:hAnsiTheme="majorHAnsi" w:cstheme="majorHAnsi"/>
                          <w:b/>
                          <w:bCs/>
                          <w:sz w:val="52"/>
                          <w:szCs w:val="52"/>
                        </w:rPr>
                      </w:pPr>
                      <w:r>
                        <w:rPr>
                          <w:rFonts w:asciiTheme="majorHAnsi" w:hAnsiTheme="majorHAnsi" w:cstheme="majorHAnsi"/>
                          <w:b/>
                          <w:bCs/>
                          <w:sz w:val="52"/>
                          <w:szCs w:val="52"/>
                        </w:rPr>
                        <w:t>7,020</w:t>
                      </w:r>
                    </w:p>
                  </w:txbxContent>
                </v:textbox>
                <w10:wrap anchorx="margin"/>
              </v:shape>
            </w:pict>
          </mc:Fallback>
        </mc:AlternateContent>
      </w:r>
    </w:p>
    <w:p w14:paraId="38F0C896" w14:textId="35F6FE60" w:rsidR="001E28A9" w:rsidRDefault="001E28A9" w:rsidP="006F5729"/>
    <w:p w14:paraId="11AE8185" w14:textId="4E94642B" w:rsidR="00026913" w:rsidRDefault="00026913" w:rsidP="006F5729"/>
    <w:p w14:paraId="4337AE69" w14:textId="23CB5E4D" w:rsidR="00026913" w:rsidRDefault="00377A07" w:rsidP="006F5729">
      <w:r>
        <w:rPr>
          <w:noProof/>
        </w:rPr>
        <w:drawing>
          <wp:anchor distT="0" distB="0" distL="114300" distR="114300" simplePos="0" relativeHeight="251853312" behindDoc="0" locked="0" layoutInCell="1" allowOverlap="1" wp14:anchorId="03527E72" wp14:editId="1CB6F1C8">
            <wp:simplePos x="0" y="0"/>
            <wp:positionH relativeFrom="margin">
              <wp:posOffset>-758825</wp:posOffset>
            </wp:positionH>
            <wp:positionV relativeFrom="paragraph">
              <wp:posOffset>236220</wp:posOffset>
            </wp:positionV>
            <wp:extent cx="2340610" cy="2340610"/>
            <wp:effectExtent l="0" t="0" r="254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0610" cy="2340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52288" behindDoc="0" locked="0" layoutInCell="1" allowOverlap="1" wp14:anchorId="1650268B" wp14:editId="4BED86AA">
            <wp:simplePos x="0" y="0"/>
            <wp:positionH relativeFrom="column">
              <wp:posOffset>1641846</wp:posOffset>
            </wp:positionH>
            <wp:positionV relativeFrom="paragraph">
              <wp:posOffset>231140</wp:posOffset>
            </wp:positionV>
            <wp:extent cx="3511550" cy="23406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1550" cy="234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C83">
        <w:rPr>
          <w:noProof/>
        </w:rPr>
        <w:drawing>
          <wp:anchor distT="0" distB="0" distL="114300" distR="114300" simplePos="0" relativeHeight="251854336" behindDoc="0" locked="0" layoutInCell="1" allowOverlap="1" wp14:anchorId="5099267B" wp14:editId="59AC2DDF">
            <wp:simplePos x="0" y="0"/>
            <wp:positionH relativeFrom="margin">
              <wp:posOffset>5199380</wp:posOffset>
            </wp:positionH>
            <wp:positionV relativeFrom="paragraph">
              <wp:posOffset>229235</wp:posOffset>
            </wp:positionV>
            <wp:extent cx="3137535" cy="2353945"/>
            <wp:effectExtent l="0" t="0" r="571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7535" cy="2353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928C33" w14:textId="50290465" w:rsidR="00026913" w:rsidRDefault="00026913" w:rsidP="006F5729"/>
    <w:p w14:paraId="758F8417" w14:textId="0646E03D" w:rsidR="00026913" w:rsidRDefault="00026913" w:rsidP="006F5729"/>
    <w:p w14:paraId="77E16F83" w14:textId="6EEC6475" w:rsidR="00407D91" w:rsidRDefault="00407D91" w:rsidP="006F5729"/>
    <w:p w14:paraId="5945A437" w14:textId="3D3B186F" w:rsidR="001E28A9" w:rsidRDefault="001E28A9" w:rsidP="006F5729"/>
    <w:p w14:paraId="739C4AF4" w14:textId="55C98216" w:rsidR="001E28A9" w:rsidRDefault="001E28A9" w:rsidP="006F5729"/>
    <w:p w14:paraId="66279A08" w14:textId="5C07D2E7" w:rsidR="001E28A9" w:rsidRDefault="001E28A9" w:rsidP="006F5729"/>
    <w:p w14:paraId="600BD212" w14:textId="1BE95D1C" w:rsidR="001E28A9" w:rsidRDefault="001E28A9" w:rsidP="006F5729"/>
    <w:p w14:paraId="11620753" w14:textId="4A9EB325" w:rsidR="001E28A9" w:rsidRDefault="001E28A9" w:rsidP="006F5729"/>
    <w:p w14:paraId="6EC8CF12" w14:textId="78DFDED4" w:rsidR="001E28A9" w:rsidRDefault="00BD4893" w:rsidP="006F5729">
      <w:r>
        <w:rPr>
          <w:noProof/>
        </w:rPr>
        <w:lastRenderedPageBreak/>
        <mc:AlternateContent>
          <mc:Choice Requires="wps">
            <w:drawing>
              <wp:anchor distT="0" distB="0" distL="114300" distR="114300" simplePos="0" relativeHeight="251478528" behindDoc="0" locked="0" layoutInCell="1" allowOverlap="1" wp14:anchorId="47851F0B" wp14:editId="4C3E66A4">
                <wp:simplePos x="0" y="0"/>
                <wp:positionH relativeFrom="margin">
                  <wp:posOffset>-967105</wp:posOffset>
                </wp:positionH>
                <wp:positionV relativeFrom="paragraph">
                  <wp:posOffset>-1497330</wp:posOffset>
                </wp:positionV>
                <wp:extent cx="9423400" cy="14923135"/>
                <wp:effectExtent l="0" t="0" r="6350" b="1206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3400" cy="14923135"/>
                        </a:xfrm>
                        <a:prstGeom prst="rect">
                          <a:avLst/>
                        </a:prstGeom>
                        <a:noFill/>
                        <a:ln>
                          <a:noFill/>
                        </a:ln>
                      </wps:spPr>
                      <wps:txbx>
                        <w:txbxContent>
                          <w:tbl>
                            <w:tblPr>
                              <w:tblStyle w:val="TableGrid"/>
                              <w:tblW w:w="14780" w:type="dxa"/>
                              <w:tblLayout w:type="fixed"/>
                              <w:tblLook w:val="0600" w:firstRow="0" w:lastRow="0" w:firstColumn="0" w:lastColumn="0" w:noHBand="1" w:noVBand="1"/>
                            </w:tblPr>
                            <w:tblGrid>
                              <w:gridCol w:w="1539"/>
                              <w:gridCol w:w="11700"/>
                              <w:gridCol w:w="1541"/>
                            </w:tblGrid>
                            <w:tr w:rsidR="007A7368" w14:paraId="7E71AD33" w14:textId="77777777" w:rsidTr="007A7368">
                              <w:trPr>
                                <w:trHeight w:hRule="exact" w:val="78"/>
                              </w:trPr>
                              <w:tc>
                                <w:tcPr>
                                  <w:tcW w:w="14780" w:type="dxa"/>
                                  <w:gridSpan w:val="3"/>
                                  <w:shd w:val="clear" w:color="auto" w:fill="FFFFFF" w:themeFill="background1"/>
                                </w:tcPr>
                                <w:p w14:paraId="5EEB2830" w14:textId="77777777" w:rsidR="007A7368" w:rsidRDefault="007A7368" w:rsidP="0041709A"/>
                              </w:tc>
                            </w:tr>
                            <w:tr w:rsidR="007A7368" w14:paraId="37123256" w14:textId="77777777" w:rsidTr="005D7314">
                              <w:trPr>
                                <w:trHeight w:hRule="exact" w:val="4898"/>
                              </w:trPr>
                              <w:tc>
                                <w:tcPr>
                                  <w:tcW w:w="1539" w:type="dxa"/>
                                  <w:vMerge w:val="restart"/>
                                  <w:tcBorders>
                                    <w:right w:val="single" w:sz="4" w:space="0" w:color="0072BC" w:themeColor="accent1"/>
                                  </w:tcBorders>
                                  <w:shd w:val="clear" w:color="auto" w:fill="0072BC" w:themeFill="accent1"/>
                                </w:tcPr>
                                <w:p w14:paraId="6A0E6FB7" w14:textId="77777777" w:rsidR="007A7368" w:rsidRDefault="007A7368" w:rsidP="0041709A"/>
                              </w:tc>
                              <w:tc>
                                <w:tcPr>
                                  <w:tcW w:w="11700" w:type="dxa"/>
                                  <w:tcBorders>
                                    <w:left w:val="single" w:sz="4" w:space="0" w:color="0072BC" w:themeColor="accent1"/>
                                    <w:bottom w:val="single" w:sz="4" w:space="0" w:color="0072BC" w:themeColor="accent1"/>
                                    <w:right w:val="single" w:sz="4" w:space="0" w:color="0072BC" w:themeColor="accent1"/>
                                  </w:tcBorders>
                                  <w:shd w:val="clear" w:color="auto" w:fill="0072BC" w:themeFill="accent1"/>
                                </w:tcPr>
                                <w:p w14:paraId="1812AD85"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1240048F"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1A6C8A9A"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1D4DAB15"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037D0BD6" w14:textId="510DE66C" w:rsidR="005D7314" w:rsidRPr="001D2681" w:rsidRDefault="005D7314" w:rsidP="005D7314">
                                  <w:pPr>
                                    <w:tabs>
                                      <w:tab w:val="left" w:pos="9318"/>
                                    </w:tabs>
                                    <w:ind w:left="328" w:right="665"/>
                                    <w:jc w:val="both"/>
                                    <w:rPr>
                                      <w:rFonts w:asciiTheme="majorHAnsi" w:eastAsiaTheme="minorHAnsi" w:hAnsiTheme="majorHAnsi"/>
                                      <w:b/>
                                      <w:caps/>
                                      <w:color w:val="FAEB00"/>
                                      <w:sz w:val="28"/>
                                      <w:szCs w:val="28"/>
                                      <w:lang w:val="en-GB"/>
                                    </w:rPr>
                                  </w:pPr>
                                  <w:r w:rsidRPr="001D2681">
                                    <w:rPr>
                                      <w:rFonts w:asciiTheme="majorHAnsi" w:eastAsiaTheme="minorHAnsi" w:hAnsiTheme="majorHAnsi"/>
                                      <w:b/>
                                      <w:caps/>
                                      <w:color w:val="FAEB00"/>
                                      <w:sz w:val="28"/>
                                      <w:szCs w:val="28"/>
                                      <w:lang w:val="en-GB"/>
                                    </w:rPr>
                                    <w:t>Protection Working Group for Bangsamoro Autonomous region in Muslim Mindanao (BARMM)</w:t>
                                  </w:r>
                                </w:p>
                                <w:p w14:paraId="6F3BD0A7" w14:textId="77777777" w:rsidR="005D7314" w:rsidRPr="007B221D" w:rsidRDefault="005D7314" w:rsidP="005D7314">
                                  <w:pPr>
                                    <w:ind w:left="328"/>
                                    <w:jc w:val="both"/>
                                    <w:rPr>
                                      <w:rFonts w:asciiTheme="majorHAnsi" w:eastAsiaTheme="minorHAnsi" w:hAnsiTheme="majorHAnsi"/>
                                      <w:b/>
                                      <w:caps/>
                                      <w:color w:val="FFFFFF" w:themeColor="background1"/>
                                      <w:sz w:val="28"/>
                                      <w:szCs w:val="28"/>
                                      <w:lang w:val="en-GB"/>
                                    </w:rPr>
                                  </w:pPr>
                                </w:p>
                                <w:p w14:paraId="64C0948C" w14:textId="77777777" w:rsidR="005D7314" w:rsidRPr="001D2681" w:rsidRDefault="005D7314" w:rsidP="005D7314">
                                  <w:pPr>
                                    <w:ind w:left="328" w:right="523"/>
                                    <w:jc w:val="both"/>
                                    <w:rPr>
                                      <w:rFonts w:ascii="Arial" w:hAnsi="Arial" w:cs="Arial"/>
                                      <w:color w:val="FFFFFF" w:themeColor="background1"/>
                                      <w:sz w:val="20"/>
                                      <w:szCs w:val="20"/>
                                    </w:rPr>
                                  </w:pPr>
                                  <w:r w:rsidRPr="001D2681">
                                    <w:rPr>
                                      <w:rFonts w:ascii="Arial" w:hAnsi="Arial" w:cs="Arial"/>
                                      <w:color w:val="FFFFFF" w:themeColor="background1"/>
                                      <w:sz w:val="20"/>
                                      <w:szCs w:val="20"/>
                                    </w:rPr>
                                    <w:t>In April 2019, PWG for BARMM was established under the leadership of Ministry of Social Services</w:t>
                                  </w:r>
                                  <w:r>
                                    <w:rPr>
                                      <w:rFonts w:ascii="Arial" w:hAnsi="Arial" w:cs="Arial"/>
                                      <w:color w:val="FFFFFF" w:themeColor="background1"/>
                                      <w:sz w:val="20"/>
                                      <w:szCs w:val="20"/>
                                    </w:rPr>
                                    <w:t xml:space="preserve"> and Development</w:t>
                                  </w:r>
                                  <w:r w:rsidRPr="001D2681">
                                    <w:rPr>
                                      <w:rFonts w:ascii="Arial" w:hAnsi="Arial" w:cs="Arial"/>
                                      <w:color w:val="FFFFFF" w:themeColor="background1"/>
                                      <w:sz w:val="20"/>
                                      <w:szCs w:val="20"/>
                                    </w:rPr>
                                    <w:t xml:space="preserve">, co-led by UNHCR. The Protection Working Group (PWG), based in Cotabato City, is being convened to support the provision of protection interventions and services to these disaster- and conflict-affected communities. The main objectives of BARMM PWG is to strengthen coordination among relevant actors with a protection role (from regional down to municipal and community level) in order to: (a) ensure timely prevention of and response to protection issues in the BARMM region; and (b) facilitate timely information-sharing among these actors, in support of effective planning and implementation. The PWG meets every 2 months with members of Government agencies with protection roles, Relevant LGUs, UN agencies, Local and </w:t>
                                  </w:r>
                                  <w:r>
                                    <w:rPr>
                                      <w:rFonts w:ascii="Arial" w:hAnsi="Arial" w:cs="Arial"/>
                                      <w:color w:val="FFFFFF" w:themeColor="background1"/>
                                      <w:sz w:val="20"/>
                                      <w:szCs w:val="20"/>
                                    </w:rPr>
                                    <w:t>I</w:t>
                                  </w:r>
                                  <w:r w:rsidRPr="001D2681">
                                    <w:rPr>
                                      <w:rFonts w:ascii="Arial" w:hAnsi="Arial" w:cs="Arial"/>
                                      <w:color w:val="FFFFFF" w:themeColor="background1"/>
                                      <w:sz w:val="20"/>
                                      <w:szCs w:val="20"/>
                                    </w:rPr>
                                    <w:t>nternational NGOs</w:t>
                                  </w:r>
                                  <w:r>
                                    <w:rPr>
                                      <w:rFonts w:ascii="Arial" w:hAnsi="Arial" w:cs="Arial"/>
                                      <w:color w:val="FFFFFF" w:themeColor="background1"/>
                                      <w:sz w:val="20"/>
                                      <w:szCs w:val="20"/>
                                    </w:rPr>
                                    <w:t xml:space="preserve"> and</w:t>
                                  </w:r>
                                  <w:r w:rsidRPr="001D2681">
                                    <w:rPr>
                                      <w:rFonts w:ascii="Arial" w:hAnsi="Arial" w:cs="Arial"/>
                                      <w:color w:val="FFFFFF" w:themeColor="background1"/>
                                      <w:sz w:val="20"/>
                                      <w:szCs w:val="20"/>
                                    </w:rPr>
                                    <w:t xml:space="preserve"> CSOs. </w:t>
                                  </w:r>
                                </w:p>
                                <w:p w14:paraId="46E0B8CA" w14:textId="77777777" w:rsidR="007A7368" w:rsidRDefault="007A7368" w:rsidP="0041709A"/>
                              </w:tc>
                              <w:tc>
                                <w:tcPr>
                                  <w:tcW w:w="1540" w:type="dxa"/>
                                  <w:vMerge w:val="restart"/>
                                  <w:tcBorders>
                                    <w:left w:val="single" w:sz="4" w:space="0" w:color="0072BC" w:themeColor="accent1"/>
                                  </w:tcBorders>
                                  <w:shd w:val="clear" w:color="auto" w:fill="0072BC" w:themeFill="accent1"/>
                                </w:tcPr>
                                <w:p w14:paraId="361DFA25" w14:textId="77777777" w:rsidR="007A7368" w:rsidRDefault="007A7368" w:rsidP="0041709A"/>
                              </w:tc>
                            </w:tr>
                            <w:tr w:rsidR="007A7368" w14:paraId="4F737064" w14:textId="77777777" w:rsidTr="005D7314">
                              <w:trPr>
                                <w:trHeight w:hRule="exact" w:val="7801"/>
                              </w:trPr>
                              <w:tc>
                                <w:tcPr>
                                  <w:tcW w:w="1539" w:type="dxa"/>
                                  <w:vMerge/>
                                  <w:tcBorders>
                                    <w:right w:val="single" w:sz="4" w:space="0" w:color="0072BC" w:themeColor="accent1"/>
                                  </w:tcBorders>
                                  <w:shd w:val="clear" w:color="auto" w:fill="0072BC" w:themeFill="accent1"/>
                                </w:tcPr>
                                <w:p w14:paraId="5021DF5D"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023A69A7" w14:textId="530FA637" w:rsidR="007D3686" w:rsidRPr="001D2681" w:rsidRDefault="00AE6B3A" w:rsidP="00853FD8">
                                  <w:pPr>
                                    <w:pStyle w:val="Title-Back"/>
                                    <w:ind w:left="328"/>
                                    <w:rPr>
                                      <w:color w:val="FFEB00"/>
                                      <w:sz w:val="30"/>
                                    </w:rPr>
                                  </w:pPr>
                                  <w:r w:rsidRPr="001D2681">
                                    <w:rPr>
                                      <w:color w:val="FFEB00"/>
                                      <w:sz w:val="30"/>
                                    </w:rPr>
                                    <w:t>working</w:t>
                                  </w:r>
                                  <w:r w:rsidR="007D3686" w:rsidRPr="001D2681">
                                    <w:rPr>
                                      <w:color w:val="FFEB00"/>
                                      <w:sz w:val="30"/>
                                    </w:rPr>
                                    <w:t xml:space="preserve"> IN PARTNERSHIP</w:t>
                                  </w:r>
                                </w:p>
                                <w:p w14:paraId="15F3D1E2" w14:textId="47C83CE9" w:rsidR="007D3686" w:rsidRPr="001D2681" w:rsidRDefault="007F4328" w:rsidP="00853FD8">
                                  <w:pPr>
                                    <w:ind w:left="328" w:right="523"/>
                                    <w:jc w:val="both"/>
                                    <w:rPr>
                                      <w:rFonts w:ascii="Arial" w:hAnsi="Arial" w:cs="Arial"/>
                                      <w:color w:val="FFFFFF" w:themeColor="background1"/>
                                      <w:sz w:val="20"/>
                                      <w:szCs w:val="20"/>
                                    </w:rPr>
                                  </w:pPr>
                                  <w:r w:rsidRPr="001D2681">
                                    <w:rPr>
                                      <w:rFonts w:ascii="Arial" w:hAnsi="Arial" w:cs="Arial"/>
                                      <w:color w:val="FFFFFF" w:themeColor="background1"/>
                                      <w:sz w:val="20"/>
                                      <w:szCs w:val="20"/>
                                    </w:rPr>
                                    <w:t>UNHCR works in partnership with government entities</w:t>
                                  </w:r>
                                  <w:r w:rsidR="00E240E6" w:rsidRPr="001D2681">
                                    <w:rPr>
                                      <w:rFonts w:ascii="Arial" w:hAnsi="Arial" w:cs="Arial"/>
                                      <w:color w:val="FFFFFF" w:themeColor="background1"/>
                                      <w:sz w:val="20"/>
                                      <w:szCs w:val="20"/>
                                    </w:rPr>
                                    <w:t xml:space="preserve">, INGOs, NGOs, CSOs, and UN Agencies, and other organizations. Its primary role is to share information on protection risks and needs and to facilitate coordinated intervention among the various actors involved in IDP protection. </w:t>
                                  </w:r>
                                  <w:r w:rsidR="00EB00B3" w:rsidRPr="001D2681">
                                    <w:rPr>
                                      <w:rFonts w:ascii="Arial" w:hAnsi="Arial" w:cs="Arial"/>
                                      <w:color w:val="FFFFFF" w:themeColor="background1"/>
                                      <w:sz w:val="20"/>
                                      <w:szCs w:val="20"/>
                                    </w:rPr>
                                    <w:t>UNHCR</w:t>
                                  </w:r>
                                  <w:r w:rsidR="005208F7" w:rsidRPr="001D2681">
                                    <w:rPr>
                                      <w:rFonts w:ascii="Arial" w:hAnsi="Arial" w:cs="Arial"/>
                                      <w:color w:val="FFFFFF" w:themeColor="background1"/>
                                      <w:sz w:val="20"/>
                                      <w:szCs w:val="20"/>
                                    </w:rPr>
                                    <w:t xml:space="preserve"> has project partnership with CFSI, CHR, ACCORD, MMI, KI, TKI, ACTED </w:t>
                                  </w:r>
                                  <w:r w:rsidR="00354170" w:rsidRPr="001D2681">
                                    <w:rPr>
                                      <w:rFonts w:ascii="Arial" w:hAnsi="Arial" w:cs="Arial"/>
                                      <w:color w:val="FFFFFF" w:themeColor="background1"/>
                                      <w:sz w:val="20"/>
                                      <w:szCs w:val="20"/>
                                    </w:rPr>
                                    <w:t xml:space="preserve">and IRDT covering </w:t>
                                  </w:r>
                                  <w:r w:rsidR="00B31361" w:rsidRPr="001D2681">
                                    <w:rPr>
                                      <w:rFonts w:ascii="Arial" w:hAnsi="Arial" w:cs="Arial"/>
                                      <w:color w:val="FFFFFF" w:themeColor="background1"/>
                                      <w:sz w:val="20"/>
                                      <w:szCs w:val="20"/>
                                    </w:rPr>
                                    <w:t xml:space="preserve">Mindanao island including BARMM region. In addition to </w:t>
                                  </w:r>
                                  <w:proofErr w:type="spellStart"/>
                                  <w:r w:rsidR="00B31361" w:rsidRPr="001D2681">
                                    <w:rPr>
                                      <w:rFonts w:ascii="Arial" w:hAnsi="Arial" w:cs="Arial"/>
                                      <w:color w:val="FFFFFF" w:themeColor="background1"/>
                                      <w:sz w:val="20"/>
                                      <w:szCs w:val="20"/>
                                    </w:rPr>
                                    <w:t>it’s</w:t>
                                  </w:r>
                                  <w:proofErr w:type="spellEnd"/>
                                  <w:r w:rsidR="00B31361" w:rsidRPr="001D2681">
                                    <w:rPr>
                                      <w:rFonts w:ascii="Arial" w:hAnsi="Arial" w:cs="Arial"/>
                                      <w:color w:val="FFFFFF" w:themeColor="background1"/>
                                      <w:sz w:val="20"/>
                                      <w:szCs w:val="20"/>
                                    </w:rPr>
                                    <w:t xml:space="preserve"> project partnership, UNHCR works closely with local authorities and </w:t>
                                  </w:r>
                                  <w:r w:rsidR="0046204A" w:rsidRPr="001D2681">
                                    <w:rPr>
                                      <w:rFonts w:ascii="Arial" w:hAnsi="Arial" w:cs="Arial"/>
                                      <w:color w:val="FFFFFF" w:themeColor="background1"/>
                                      <w:sz w:val="20"/>
                                      <w:szCs w:val="20"/>
                                    </w:rPr>
                                    <w:t>Mindanao Humanitarian Actors including:</w:t>
                                  </w:r>
                                  <w:r w:rsidR="003350C1" w:rsidRPr="001D2681">
                                    <w:rPr>
                                      <w:rFonts w:ascii="Arial" w:hAnsi="Arial" w:cs="Arial"/>
                                      <w:b/>
                                      <w:bCs/>
                                      <w:color w:val="FFFFFF" w:themeColor="background1"/>
                                      <w:sz w:val="24"/>
                                      <w:szCs w:val="24"/>
                                    </w:rPr>
                                    <w:t xml:space="preserve"> </w:t>
                                  </w:r>
                                  <w:r w:rsidR="003350C1" w:rsidRPr="001D2681">
                                    <w:rPr>
                                      <w:rFonts w:ascii="Arial" w:hAnsi="Arial" w:cs="Arial"/>
                                      <w:color w:val="FFFFFF" w:themeColor="background1"/>
                                      <w:sz w:val="20"/>
                                      <w:szCs w:val="20"/>
                                    </w:rPr>
                                    <w:t xml:space="preserve">UNICEF </w:t>
                                  </w:r>
                                  <w:r w:rsidR="003350C1" w:rsidRPr="001D2681">
                                    <w:rPr>
                                      <w:rFonts w:ascii="Arial" w:hAnsi="Arial" w:cs="Arial"/>
                                      <w:b/>
                                      <w:bCs/>
                                      <w:color w:val="FFFFFF" w:themeColor="background1"/>
                                      <w:sz w:val="24"/>
                                      <w:szCs w:val="24"/>
                                    </w:rPr>
                                    <w:t xml:space="preserve">I </w:t>
                                  </w:r>
                                  <w:r w:rsidR="005C48CD" w:rsidRPr="001D2681">
                                    <w:rPr>
                                      <w:rFonts w:ascii="Arial" w:hAnsi="Arial" w:cs="Arial"/>
                                      <w:color w:val="FFFFFF" w:themeColor="background1"/>
                                      <w:sz w:val="20"/>
                                      <w:szCs w:val="20"/>
                                    </w:rPr>
                                    <w:t xml:space="preserve">IOM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5C48CD" w:rsidRPr="001D2681">
                                    <w:rPr>
                                      <w:rFonts w:ascii="Arial" w:hAnsi="Arial" w:cs="Arial"/>
                                      <w:color w:val="FFFFFF" w:themeColor="background1"/>
                                      <w:sz w:val="20"/>
                                      <w:szCs w:val="20"/>
                                    </w:rPr>
                                    <w:t>OCHA</w:t>
                                  </w:r>
                                  <w:r w:rsidR="0046204A" w:rsidRPr="001D2681">
                                    <w:rPr>
                                      <w:rFonts w:ascii="Arial" w:hAnsi="Arial" w:cs="Arial"/>
                                      <w:b/>
                                      <w:bCs/>
                                      <w:color w:val="FFFFFF" w:themeColor="background1"/>
                                      <w:sz w:val="24"/>
                                      <w:szCs w:val="24"/>
                                    </w:rPr>
                                    <w:t xml:space="preserve"> I</w:t>
                                  </w:r>
                                  <w:r w:rsidR="005C48CD" w:rsidRPr="001D2681">
                                    <w:rPr>
                                      <w:rFonts w:ascii="Arial" w:hAnsi="Arial" w:cs="Arial"/>
                                      <w:color w:val="FFFFFF" w:themeColor="background1"/>
                                      <w:sz w:val="20"/>
                                      <w:szCs w:val="20"/>
                                    </w:rPr>
                                    <w:t xml:space="preserve"> </w:t>
                                  </w:r>
                                  <w:r w:rsidR="00AB2FA1" w:rsidRPr="001D2681">
                                    <w:rPr>
                                      <w:rFonts w:ascii="Arial" w:hAnsi="Arial" w:cs="Arial"/>
                                      <w:color w:val="FFFFFF" w:themeColor="background1"/>
                                      <w:sz w:val="20"/>
                                      <w:szCs w:val="20"/>
                                    </w:rPr>
                                    <w:t>UNDP</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AB2FA1" w:rsidRPr="001D2681">
                                    <w:rPr>
                                      <w:rFonts w:ascii="Arial" w:hAnsi="Arial" w:cs="Arial"/>
                                      <w:color w:val="FFFFFF" w:themeColor="background1"/>
                                      <w:sz w:val="20"/>
                                      <w:szCs w:val="20"/>
                                    </w:rPr>
                                    <w:t xml:space="preserve"> UNFPA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B2FA1" w:rsidRPr="001D2681">
                                    <w:rPr>
                                      <w:rFonts w:ascii="Arial" w:hAnsi="Arial" w:cs="Arial"/>
                                      <w:color w:val="FFFFFF" w:themeColor="background1"/>
                                      <w:sz w:val="20"/>
                                      <w:szCs w:val="20"/>
                                    </w:rPr>
                                    <w:t xml:space="preserve">UNHABITAT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B2FA1" w:rsidRPr="001D2681">
                                    <w:rPr>
                                      <w:rFonts w:ascii="Arial" w:hAnsi="Arial" w:cs="Arial"/>
                                      <w:color w:val="FFFFFF" w:themeColor="background1"/>
                                      <w:sz w:val="20"/>
                                      <w:szCs w:val="20"/>
                                    </w:rPr>
                                    <w:t>WFP</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AB2FA1" w:rsidRPr="001D2681">
                                    <w:rPr>
                                      <w:rFonts w:ascii="Arial" w:hAnsi="Arial" w:cs="Arial"/>
                                      <w:color w:val="FFFFFF" w:themeColor="background1"/>
                                      <w:sz w:val="20"/>
                                      <w:szCs w:val="20"/>
                                    </w:rPr>
                                    <w:t xml:space="preserve"> WHO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1F6D27" w:rsidRPr="001D2681">
                                    <w:rPr>
                                      <w:rFonts w:ascii="Arial" w:hAnsi="Arial" w:cs="Arial"/>
                                      <w:color w:val="FFFFFF" w:themeColor="background1"/>
                                      <w:sz w:val="20"/>
                                      <w:szCs w:val="20"/>
                                    </w:rPr>
                                    <w:t>OXFAM</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1F6D27" w:rsidRPr="001D2681">
                                    <w:rPr>
                                      <w:rFonts w:ascii="Arial" w:hAnsi="Arial" w:cs="Arial"/>
                                      <w:color w:val="FFFFFF" w:themeColor="background1"/>
                                      <w:sz w:val="20"/>
                                      <w:szCs w:val="20"/>
                                    </w:rPr>
                                    <w:t xml:space="preserve"> </w:t>
                                  </w:r>
                                  <w:r w:rsidR="009D4008" w:rsidRPr="001D2681">
                                    <w:rPr>
                                      <w:rFonts w:ascii="Arial" w:hAnsi="Arial" w:cs="Arial"/>
                                      <w:color w:val="FFFFFF" w:themeColor="background1"/>
                                      <w:sz w:val="20"/>
                                      <w:szCs w:val="20"/>
                                    </w:rPr>
                                    <w:t>ACTION AGAINST HUNGER</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D46EB" w:rsidRPr="001D2681">
                                    <w:rPr>
                                      <w:rFonts w:ascii="Arial" w:hAnsi="Arial" w:cs="Arial"/>
                                      <w:color w:val="FFFFFF" w:themeColor="background1"/>
                                      <w:sz w:val="20"/>
                                      <w:szCs w:val="20"/>
                                    </w:rPr>
                                    <w:t xml:space="preserve">CARE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D46EB" w:rsidRPr="001D2681">
                                    <w:rPr>
                                      <w:rFonts w:ascii="Arial" w:hAnsi="Arial" w:cs="Arial"/>
                                      <w:color w:val="FFFFFF" w:themeColor="background1"/>
                                      <w:sz w:val="20"/>
                                      <w:szCs w:val="20"/>
                                    </w:rPr>
                                    <w:t xml:space="preserve">UNWOMEN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2E114C" w:rsidRPr="001D2681">
                                    <w:rPr>
                                      <w:rFonts w:ascii="Arial" w:hAnsi="Arial" w:cs="Arial"/>
                                      <w:color w:val="FFFFFF" w:themeColor="background1"/>
                                      <w:sz w:val="20"/>
                                      <w:szCs w:val="20"/>
                                    </w:rPr>
                                    <w:t xml:space="preserve">ICRC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2E114C" w:rsidRPr="001D2681">
                                    <w:rPr>
                                      <w:rFonts w:ascii="Arial" w:hAnsi="Arial" w:cs="Arial"/>
                                      <w:color w:val="FFFFFF" w:themeColor="background1"/>
                                      <w:sz w:val="20"/>
                                      <w:szCs w:val="20"/>
                                    </w:rPr>
                                    <w:t>SAVE THE CHILDREN</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2E114C" w:rsidRPr="001D2681">
                                    <w:rPr>
                                      <w:rFonts w:ascii="Arial" w:hAnsi="Arial" w:cs="Arial"/>
                                      <w:color w:val="FFFFFF" w:themeColor="background1"/>
                                      <w:sz w:val="20"/>
                                      <w:szCs w:val="20"/>
                                    </w:rPr>
                                    <w:t xml:space="preserve"> KFPDI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74F1D" w:rsidRPr="001D2681">
                                    <w:rPr>
                                      <w:rFonts w:ascii="Arial" w:hAnsi="Arial" w:cs="Arial"/>
                                      <w:color w:val="FFFFFF" w:themeColor="background1"/>
                                      <w:sz w:val="20"/>
                                      <w:szCs w:val="20"/>
                                    </w:rPr>
                                    <w:t xml:space="preserve">PRC </w:t>
                                  </w:r>
                                </w:p>
                                <w:p w14:paraId="3E8B54A1" w14:textId="77777777" w:rsidR="007D3686" w:rsidRDefault="007D3686" w:rsidP="00853FD8">
                                  <w:pPr>
                                    <w:ind w:left="328" w:right="523"/>
                                    <w:jc w:val="both"/>
                                    <w:rPr>
                                      <w:rFonts w:ascii="Arial" w:hAnsi="Arial" w:cs="Arial"/>
                                      <w:color w:val="FAEB00" w:themeColor="accent2"/>
                                      <w:sz w:val="20"/>
                                      <w:szCs w:val="20"/>
                                    </w:rPr>
                                  </w:pPr>
                                </w:p>
                                <w:p w14:paraId="301E6E50" w14:textId="77777777" w:rsidR="000330FA" w:rsidRDefault="000330FA" w:rsidP="00853FD8">
                                  <w:pPr>
                                    <w:ind w:left="328" w:right="523"/>
                                    <w:jc w:val="both"/>
                                    <w:rPr>
                                      <w:rFonts w:ascii="Arial" w:hAnsi="Arial" w:cs="Arial"/>
                                      <w:color w:val="FAEB00" w:themeColor="accent2"/>
                                      <w:sz w:val="20"/>
                                      <w:szCs w:val="20"/>
                                    </w:rPr>
                                  </w:pPr>
                                </w:p>
                                <w:p w14:paraId="7231F2B4" w14:textId="29795E2B" w:rsidR="009C08D6" w:rsidRPr="000330FA" w:rsidRDefault="001F5D3F" w:rsidP="00853FD8">
                                  <w:pPr>
                                    <w:ind w:left="328" w:right="523"/>
                                    <w:jc w:val="both"/>
                                    <w:rPr>
                                      <w:rFonts w:ascii="Arial" w:hAnsi="Arial" w:cs="Arial"/>
                                      <w:color w:val="FAEB00" w:themeColor="accent2"/>
                                      <w:sz w:val="21"/>
                                      <w:szCs w:val="21"/>
                                    </w:rPr>
                                  </w:pPr>
                                  <w:r w:rsidRPr="000330FA">
                                    <w:rPr>
                                      <w:rFonts w:asciiTheme="majorHAnsi" w:hAnsiTheme="majorHAnsi"/>
                                      <w:color w:val="FFFFFF" w:themeColor="background1"/>
                                      <w:sz w:val="21"/>
                                      <w:szCs w:val="21"/>
                                      <w:lang w:val="en-GB"/>
                                    </w:rPr>
                                    <w:t>For more information, please visit the Protection Cluster website</w:t>
                                  </w:r>
                                  <w:r w:rsidRPr="000330FA">
                                    <w:rPr>
                                      <w:rFonts w:asciiTheme="majorHAnsi" w:hAnsiTheme="majorHAnsi"/>
                                      <w:b/>
                                      <w:color w:val="FAEB00" w:themeColor="accent2"/>
                                      <w:sz w:val="21"/>
                                      <w:szCs w:val="21"/>
                                      <w:lang w:val="en-GB"/>
                                    </w:rPr>
                                    <w:t xml:space="preserve"> </w:t>
                                  </w:r>
                                  <w:hyperlink r:id="rId18" w:history="1">
                                    <w:r w:rsidRPr="000330FA">
                                      <w:rPr>
                                        <w:rFonts w:asciiTheme="majorHAnsi" w:hAnsiTheme="majorHAnsi"/>
                                        <w:b/>
                                        <w:color w:val="FAEB00" w:themeColor="accent2"/>
                                        <w:sz w:val="21"/>
                                        <w:szCs w:val="21"/>
                                        <w:lang w:val="en-GB"/>
                                      </w:rPr>
                                      <w:t>http://www.protectioncluster.org/philippines/</w:t>
                                    </w:r>
                                  </w:hyperlink>
                                  <w:r w:rsidRPr="000330FA">
                                    <w:rPr>
                                      <w:rFonts w:asciiTheme="majorHAnsi" w:hAnsiTheme="majorHAnsi"/>
                                      <w:b/>
                                      <w:color w:val="FAEB00" w:themeColor="accent2"/>
                                      <w:sz w:val="21"/>
                                      <w:szCs w:val="21"/>
                                      <w:lang w:val="en-GB"/>
                                    </w:rPr>
                                    <w:t xml:space="preserve"> or e-mail us at </w:t>
                                  </w:r>
                                  <w:hyperlink r:id="rId19" w:history="1">
                                    <w:r w:rsidRPr="000330FA">
                                      <w:rPr>
                                        <w:rFonts w:asciiTheme="majorHAnsi" w:hAnsiTheme="majorHAnsi"/>
                                        <w:b/>
                                        <w:color w:val="FAEB00" w:themeColor="accent2"/>
                                        <w:sz w:val="21"/>
                                        <w:szCs w:val="21"/>
                                        <w:lang w:val="en-GB"/>
                                      </w:rPr>
                                      <w:t>PHICOPRC@unhcr.org</w:t>
                                    </w:r>
                                  </w:hyperlink>
                                </w:p>
                                <w:p w14:paraId="3E82CF9F" w14:textId="37D118BC" w:rsidR="007A7368" w:rsidRDefault="007A7368" w:rsidP="00853FD8">
                                  <w:pPr>
                                    <w:pStyle w:val="Title-Back"/>
                                    <w:ind w:left="328"/>
                                  </w:pPr>
                                  <w:r w:rsidRPr="009C08D6">
                                    <w:rPr>
                                      <w:b w:val="0"/>
                                      <w:color w:val="FAEB00" w:themeColor="accent2"/>
                                    </w:rPr>
                                    <w:br/>
                                  </w:r>
                                  <w:r w:rsidRPr="006B588D">
                                    <w:rPr>
                                      <w:b w:val="0"/>
                                      <w:color w:val="FAEB00" w:themeColor="accent2"/>
                                    </w:rPr>
                                    <w:t>20</w:t>
                                  </w:r>
                                  <w:r w:rsidR="00DD5377">
                                    <w:rPr>
                                      <w:b w:val="0"/>
                                      <w:color w:val="FAEB00" w:themeColor="accent2"/>
                                    </w:rPr>
                                    <w:t>20</w:t>
                                  </w:r>
                                </w:p>
                                <w:p w14:paraId="3B63E2A0" w14:textId="1288E543" w:rsidR="007A7368" w:rsidRPr="00DD5377" w:rsidRDefault="007A7368" w:rsidP="006B588D">
                                  <w:pPr>
                                    <w:pStyle w:val="TitleofThisReport-Back"/>
                                    <w:rPr>
                                      <w:lang w:val="fr-FR"/>
                                    </w:rPr>
                                  </w:pPr>
                                </w:p>
                                <w:p w14:paraId="01F9E221" w14:textId="77777777" w:rsidR="007A7368" w:rsidRPr="00DD5377" w:rsidRDefault="007A7368" w:rsidP="00B753B7">
                                  <w:pPr>
                                    <w:pStyle w:val="Text-Maintext"/>
                                    <w:rPr>
                                      <w:lang w:val="fr-FR"/>
                                    </w:rPr>
                                  </w:pPr>
                                </w:p>
                                <w:p w14:paraId="6A64C2D5" w14:textId="0F18AF64" w:rsidR="007A7368" w:rsidRDefault="007A7368" w:rsidP="00DD299E">
                                  <w:pPr>
                                    <w:pStyle w:val="Text-DateBack"/>
                                  </w:pPr>
                                </w:p>
                              </w:tc>
                              <w:tc>
                                <w:tcPr>
                                  <w:tcW w:w="1540" w:type="dxa"/>
                                  <w:vMerge/>
                                  <w:tcBorders>
                                    <w:left w:val="single" w:sz="4" w:space="0" w:color="0072BC" w:themeColor="accent1"/>
                                  </w:tcBorders>
                                  <w:shd w:val="clear" w:color="auto" w:fill="0072BC" w:themeFill="accent1"/>
                                </w:tcPr>
                                <w:p w14:paraId="36936416" w14:textId="77777777" w:rsidR="007A7368" w:rsidRDefault="007A7368" w:rsidP="0041709A"/>
                              </w:tc>
                            </w:tr>
                            <w:tr w:rsidR="007A7368" w14:paraId="4D957819" w14:textId="77777777" w:rsidTr="001D2681">
                              <w:trPr>
                                <w:trHeight w:hRule="exact" w:val="112"/>
                              </w:trPr>
                              <w:tc>
                                <w:tcPr>
                                  <w:tcW w:w="1539" w:type="dxa"/>
                                  <w:vMerge/>
                                  <w:tcBorders>
                                    <w:right w:val="single" w:sz="4" w:space="0" w:color="0072BC" w:themeColor="accent1"/>
                                  </w:tcBorders>
                                  <w:shd w:val="clear" w:color="auto" w:fill="0072BC" w:themeFill="accent1"/>
                                </w:tcPr>
                                <w:p w14:paraId="1AAB8259"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40B457E4" w14:textId="77777777" w:rsidR="007A7368" w:rsidRDefault="007A7368" w:rsidP="007F7792"/>
                              </w:tc>
                              <w:tc>
                                <w:tcPr>
                                  <w:tcW w:w="1540" w:type="dxa"/>
                                  <w:vMerge/>
                                  <w:tcBorders>
                                    <w:left w:val="single" w:sz="4" w:space="0" w:color="0072BC" w:themeColor="accent1"/>
                                  </w:tcBorders>
                                  <w:shd w:val="clear" w:color="auto" w:fill="0072BC" w:themeFill="accent1"/>
                                </w:tcPr>
                                <w:p w14:paraId="619C8B36" w14:textId="77777777" w:rsidR="007A7368" w:rsidRDefault="007A7368" w:rsidP="0041709A"/>
                              </w:tc>
                            </w:tr>
                            <w:tr w:rsidR="007A7368" w14:paraId="7CCCE0B9" w14:textId="77777777" w:rsidTr="001D2681">
                              <w:trPr>
                                <w:trHeight w:val="3692"/>
                              </w:trPr>
                              <w:tc>
                                <w:tcPr>
                                  <w:tcW w:w="1539" w:type="dxa"/>
                                  <w:vMerge/>
                                  <w:tcBorders>
                                    <w:right w:val="single" w:sz="4" w:space="0" w:color="0072BC" w:themeColor="accent1"/>
                                  </w:tcBorders>
                                  <w:shd w:val="clear" w:color="auto" w:fill="0072BC" w:themeFill="accent1"/>
                                </w:tcPr>
                                <w:p w14:paraId="7A2D3CFB"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34896A96" w14:textId="25EFD45F" w:rsidR="007A7368" w:rsidRDefault="007A7368" w:rsidP="007F7792"/>
                              </w:tc>
                              <w:tc>
                                <w:tcPr>
                                  <w:tcW w:w="1540" w:type="dxa"/>
                                  <w:vMerge/>
                                  <w:tcBorders>
                                    <w:left w:val="single" w:sz="4" w:space="0" w:color="0072BC" w:themeColor="accent1"/>
                                  </w:tcBorders>
                                  <w:shd w:val="clear" w:color="auto" w:fill="0072BC" w:themeFill="accent1"/>
                                </w:tcPr>
                                <w:p w14:paraId="16CACAA5" w14:textId="77777777" w:rsidR="007A7368" w:rsidRDefault="007A7368" w:rsidP="0041709A"/>
                              </w:tc>
                            </w:tr>
                            <w:tr w:rsidR="007A7368" w14:paraId="7F46722E" w14:textId="77777777" w:rsidTr="00BD4893">
                              <w:trPr>
                                <w:trHeight w:hRule="exact" w:val="126"/>
                              </w:trPr>
                              <w:tc>
                                <w:tcPr>
                                  <w:tcW w:w="1539" w:type="dxa"/>
                                  <w:vMerge/>
                                  <w:tcBorders>
                                    <w:right w:val="single" w:sz="4" w:space="0" w:color="0072BC" w:themeColor="accent1"/>
                                  </w:tcBorders>
                                  <w:shd w:val="clear" w:color="auto" w:fill="0072BC" w:themeFill="accent1"/>
                                </w:tcPr>
                                <w:p w14:paraId="5AD60FAB"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6123F3B4" w14:textId="77777777" w:rsidR="007A7368" w:rsidRDefault="007A7368" w:rsidP="007F7792"/>
                              </w:tc>
                              <w:tc>
                                <w:tcPr>
                                  <w:tcW w:w="1540" w:type="dxa"/>
                                  <w:vMerge/>
                                  <w:tcBorders>
                                    <w:left w:val="single" w:sz="4" w:space="0" w:color="0072BC" w:themeColor="accent1"/>
                                  </w:tcBorders>
                                  <w:shd w:val="clear" w:color="auto" w:fill="0072BC" w:themeFill="accent1"/>
                                </w:tcPr>
                                <w:p w14:paraId="3B491F66" w14:textId="77777777" w:rsidR="007A7368" w:rsidRDefault="007A7368" w:rsidP="0041709A"/>
                              </w:tc>
                            </w:tr>
                            <w:tr w:rsidR="007A7368" w14:paraId="7883654D" w14:textId="77777777" w:rsidTr="00351AE2">
                              <w:trPr>
                                <w:trHeight w:hRule="exact" w:val="2384"/>
                              </w:trPr>
                              <w:tc>
                                <w:tcPr>
                                  <w:tcW w:w="1539" w:type="dxa"/>
                                  <w:vMerge/>
                                  <w:tcBorders>
                                    <w:right w:val="single" w:sz="4" w:space="0" w:color="0072BC" w:themeColor="accent1"/>
                                  </w:tcBorders>
                                  <w:shd w:val="clear" w:color="auto" w:fill="0072BC" w:themeFill="accent1"/>
                                </w:tcPr>
                                <w:p w14:paraId="4C973EA7"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614B74E4" w14:textId="71C2054F" w:rsidR="007A7368" w:rsidRDefault="007A7368" w:rsidP="00D568D1">
                                  <w:pPr>
                                    <w:pStyle w:val="Title-ContactBack"/>
                                    <w:ind w:left="328"/>
                                  </w:pPr>
                                  <w:r>
                                    <w:t>UNHCR</w:t>
                                  </w:r>
                                  <w:r w:rsidR="00DF6C5E">
                                    <w:t xml:space="preserve"> MAIN OFFICE</w:t>
                                  </w:r>
                                </w:p>
                                <w:p w14:paraId="07F40C6F" w14:textId="77777777" w:rsidR="00DF6C5E" w:rsidRPr="00DF6C5E" w:rsidRDefault="00DF6C5E" w:rsidP="00D568D1">
                                  <w:pPr>
                                    <w:pStyle w:val="Text-ContactBack"/>
                                    <w:ind w:left="328"/>
                                  </w:pPr>
                                  <w:r w:rsidRPr="00DF6C5E">
                                    <w:t>6th Floor, GC Corporate Plaza, 150 Legaspi Street</w:t>
                                  </w:r>
                                </w:p>
                                <w:p w14:paraId="388DA583" w14:textId="77777777" w:rsidR="00DF6C5E" w:rsidRPr="00DF6C5E" w:rsidRDefault="00DF6C5E" w:rsidP="00D568D1">
                                  <w:pPr>
                                    <w:pStyle w:val="Text-ContactBack"/>
                                    <w:ind w:left="328"/>
                                  </w:pPr>
                                  <w:r w:rsidRPr="00DF6C5E">
                                    <w:t>Legaspi Village, 1229 Makati City, Philippines</w:t>
                                  </w:r>
                                </w:p>
                                <w:p w14:paraId="487A0FB2" w14:textId="77777777" w:rsidR="00DF6C5E" w:rsidRPr="00DF6C5E" w:rsidRDefault="00DF6C5E" w:rsidP="00D568D1">
                                  <w:pPr>
                                    <w:pStyle w:val="Text-Maintext"/>
                                    <w:ind w:left="328"/>
                                    <w:rPr>
                                      <w:lang w:val="en-GB"/>
                                    </w:rPr>
                                  </w:pPr>
                                </w:p>
                                <w:p w14:paraId="1406823B" w14:textId="384CFF11" w:rsidR="00A03F0D" w:rsidRDefault="00AB2CBE" w:rsidP="00D568D1">
                                  <w:pPr>
                                    <w:pStyle w:val="Title-ContactBack"/>
                                    <w:ind w:left="328"/>
                                  </w:pPr>
                                  <w:r>
                                    <w:t xml:space="preserve">UNHCR </w:t>
                                  </w:r>
                                  <w:proofErr w:type="gramStart"/>
                                  <w:r>
                                    <w:t>FIELD  OFFICE</w:t>
                                  </w:r>
                                  <w:proofErr w:type="gramEnd"/>
                                  <w:r>
                                    <w:t xml:space="preserve"> (COTABATO)</w:t>
                                  </w:r>
                                </w:p>
                                <w:p w14:paraId="75E20A7E" w14:textId="7BB96FE4" w:rsidR="00A03F0D" w:rsidRDefault="00A03F0D" w:rsidP="00D568D1">
                                  <w:pPr>
                                    <w:pStyle w:val="Text-ContactBack"/>
                                    <w:ind w:left="328"/>
                                  </w:pPr>
                                  <w:r w:rsidRPr="00A03F0D">
                                    <w:t xml:space="preserve">local office address:22 </w:t>
                                  </w:r>
                                  <w:proofErr w:type="spellStart"/>
                                  <w:r w:rsidRPr="00A03F0D">
                                    <w:t>llang</w:t>
                                  </w:r>
                                  <w:proofErr w:type="spellEnd"/>
                                  <w:r w:rsidRPr="00A03F0D">
                                    <w:t xml:space="preserve"> </w:t>
                                  </w:r>
                                  <w:proofErr w:type="spellStart"/>
                                  <w:r w:rsidRPr="00A03F0D">
                                    <w:t>llang</w:t>
                                  </w:r>
                                  <w:proofErr w:type="spellEnd"/>
                                  <w:r w:rsidRPr="00A03F0D">
                                    <w:t xml:space="preserve">, Cor, Rosales St. </w:t>
                                  </w:r>
                                </w:p>
                                <w:p w14:paraId="28B552DF" w14:textId="5DA3F45A" w:rsidR="00A03F0D" w:rsidRDefault="00A03F0D" w:rsidP="00D568D1">
                                  <w:pPr>
                                    <w:pStyle w:val="Text-ContactBack"/>
                                    <w:ind w:left="328"/>
                                  </w:pPr>
                                  <w:r w:rsidRPr="00A03F0D">
                                    <w:t>RH6, 9600 Cotabato City, Philippines</w:t>
                                  </w:r>
                                </w:p>
                                <w:p w14:paraId="1F02D3AE" w14:textId="77777777" w:rsidR="007A7368" w:rsidRDefault="007A7368" w:rsidP="00D568D1">
                                  <w:pPr>
                                    <w:pStyle w:val="Text-ContactBack"/>
                                    <w:ind w:left="328"/>
                                  </w:pPr>
                                </w:p>
                                <w:p w14:paraId="4A7F8164" w14:textId="77777777" w:rsidR="007A7368" w:rsidRDefault="007A7368" w:rsidP="00D568D1">
                                  <w:pPr>
                                    <w:pStyle w:val="Text-ContactBack"/>
                                    <w:ind w:left="328"/>
                                  </w:pPr>
                                  <w:r>
                                    <w:t>www.unhcr.org</w:t>
                                  </w:r>
                                </w:p>
                              </w:tc>
                              <w:tc>
                                <w:tcPr>
                                  <w:tcW w:w="1540" w:type="dxa"/>
                                  <w:vMerge/>
                                  <w:tcBorders>
                                    <w:left w:val="single" w:sz="4" w:space="0" w:color="0072BC" w:themeColor="accent1"/>
                                  </w:tcBorders>
                                  <w:shd w:val="clear" w:color="auto" w:fill="0072BC" w:themeFill="accent1"/>
                                </w:tcPr>
                                <w:p w14:paraId="1893C899" w14:textId="77777777" w:rsidR="007A7368" w:rsidRDefault="007A7368" w:rsidP="0041709A"/>
                              </w:tc>
                            </w:tr>
                            <w:tr w:rsidR="007A7368" w14:paraId="186B90F3" w14:textId="77777777" w:rsidTr="00493E52">
                              <w:trPr>
                                <w:trHeight w:hRule="exact" w:val="4702"/>
                              </w:trPr>
                              <w:tc>
                                <w:tcPr>
                                  <w:tcW w:w="1539" w:type="dxa"/>
                                  <w:vMerge/>
                                  <w:tcBorders>
                                    <w:right w:val="single" w:sz="4" w:space="0" w:color="0072BC" w:themeColor="accent1"/>
                                  </w:tcBorders>
                                  <w:shd w:val="clear" w:color="auto" w:fill="0072BC" w:themeFill="accent1"/>
                                </w:tcPr>
                                <w:p w14:paraId="63D2455D" w14:textId="77777777" w:rsidR="007A7368" w:rsidRDefault="007A7368" w:rsidP="0041709A"/>
                              </w:tc>
                              <w:tc>
                                <w:tcPr>
                                  <w:tcW w:w="11700" w:type="dxa"/>
                                  <w:tcBorders>
                                    <w:top w:val="single" w:sz="4" w:space="0" w:color="0072BC" w:themeColor="accent1"/>
                                    <w:left w:val="single" w:sz="4" w:space="0" w:color="0072BC" w:themeColor="accent1"/>
                                    <w:right w:val="single" w:sz="4" w:space="0" w:color="0072BC" w:themeColor="accent1"/>
                                  </w:tcBorders>
                                  <w:shd w:val="clear" w:color="auto" w:fill="0072BC" w:themeFill="accent1"/>
                                </w:tcPr>
                                <w:p w14:paraId="14BBED82" w14:textId="77777777" w:rsidR="007A7368" w:rsidRDefault="007A7368" w:rsidP="00DD299E">
                                  <w:pPr>
                                    <w:pStyle w:val="Title-ContactBack"/>
                                  </w:pPr>
                                </w:p>
                              </w:tc>
                              <w:tc>
                                <w:tcPr>
                                  <w:tcW w:w="1540" w:type="dxa"/>
                                  <w:vMerge/>
                                  <w:tcBorders>
                                    <w:left w:val="single" w:sz="4" w:space="0" w:color="0072BC" w:themeColor="accent1"/>
                                  </w:tcBorders>
                                  <w:shd w:val="clear" w:color="auto" w:fill="0072BC" w:themeFill="accent1"/>
                                </w:tcPr>
                                <w:p w14:paraId="08935D36" w14:textId="77777777" w:rsidR="007A7368" w:rsidRDefault="007A7368" w:rsidP="0041709A"/>
                              </w:tc>
                            </w:tr>
                          </w:tbl>
                          <w:p w14:paraId="71A473D2" w14:textId="77777777" w:rsidR="007A7368" w:rsidRDefault="007A7368" w:rsidP="007A7368"/>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851F0B" id="Rectangle 29" o:spid="_x0000_s1030" style="position:absolute;margin-left:-76.15pt;margin-top:-117.9pt;width:742pt;height:1175.05pt;z-index:25147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" filled="f" stroked="f">
                <v:textbox inset="0,0,0,0">
                  <w:txbxContent>
                    <w:tbl>
                      <w:tblPr>
                        <w:tblStyle w:val="TableGrid"/>
                        <w:tblW w:w="14780" w:type="dxa"/>
                        <w:tblLayout w:type="fixed"/>
                        <w:tblLook w:val="0600" w:firstRow="0" w:lastRow="0" w:firstColumn="0" w:lastColumn="0" w:noHBand="1" w:noVBand="1"/>
                      </w:tblPr>
                      <w:tblGrid>
                        <w:gridCol w:w="1539"/>
                        <w:gridCol w:w="11700"/>
                        <w:gridCol w:w="1541"/>
                      </w:tblGrid>
                      <w:tr w:rsidR="007A7368" w14:paraId="7E71AD33" w14:textId="77777777" w:rsidTr="007A7368">
                        <w:trPr>
                          <w:trHeight w:hRule="exact" w:val="78"/>
                        </w:trPr>
                        <w:tc>
                          <w:tcPr>
                            <w:tcW w:w="14780" w:type="dxa"/>
                            <w:gridSpan w:val="3"/>
                            <w:shd w:val="clear" w:color="auto" w:fill="FFFFFF" w:themeFill="background1"/>
                          </w:tcPr>
                          <w:p w14:paraId="5EEB2830" w14:textId="77777777" w:rsidR="007A7368" w:rsidRDefault="007A7368" w:rsidP="0041709A"/>
                        </w:tc>
                      </w:tr>
                      <w:tr w:rsidR="007A7368" w14:paraId="37123256" w14:textId="77777777" w:rsidTr="005D7314">
                        <w:trPr>
                          <w:trHeight w:hRule="exact" w:val="4898"/>
                        </w:trPr>
                        <w:tc>
                          <w:tcPr>
                            <w:tcW w:w="1539" w:type="dxa"/>
                            <w:vMerge w:val="restart"/>
                            <w:tcBorders>
                              <w:right w:val="single" w:sz="4" w:space="0" w:color="0072BC" w:themeColor="accent1"/>
                            </w:tcBorders>
                            <w:shd w:val="clear" w:color="auto" w:fill="0072BC" w:themeFill="accent1"/>
                          </w:tcPr>
                          <w:p w14:paraId="6A0E6FB7" w14:textId="77777777" w:rsidR="007A7368" w:rsidRDefault="007A7368" w:rsidP="0041709A"/>
                        </w:tc>
                        <w:tc>
                          <w:tcPr>
                            <w:tcW w:w="11700" w:type="dxa"/>
                            <w:tcBorders>
                              <w:left w:val="single" w:sz="4" w:space="0" w:color="0072BC" w:themeColor="accent1"/>
                              <w:bottom w:val="single" w:sz="4" w:space="0" w:color="0072BC" w:themeColor="accent1"/>
                              <w:right w:val="single" w:sz="4" w:space="0" w:color="0072BC" w:themeColor="accent1"/>
                            </w:tcBorders>
                            <w:shd w:val="clear" w:color="auto" w:fill="0072BC" w:themeFill="accent1"/>
                          </w:tcPr>
                          <w:p w14:paraId="1812AD85"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1240048F"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1A6C8A9A"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1D4DAB15" w14:textId="77777777" w:rsidR="005D7314" w:rsidRDefault="005D7314" w:rsidP="005D7314">
                            <w:pPr>
                              <w:tabs>
                                <w:tab w:val="left" w:pos="9318"/>
                              </w:tabs>
                              <w:ind w:left="328" w:right="665"/>
                              <w:jc w:val="both"/>
                              <w:rPr>
                                <w:rFonts w:asciiTheme="majorHAnsi" w:eastAsiaTheme="minorHAnsi" w:hAnsiTheme="majorHAnsi"/>
                                <w:b/>
                                <w:caps/>
                                <w:color w:val="FAEB00"/>
                                <w:sz w:val="28"/>
                                <w:szCs w:val="28"/>
                                <w:lang w:val="en-GB"/>
                              </w:rPr>
                            </w:pPr>
                          </w:p>
                          <w:p w14:paraId="037D0BD6" w14:textId="510DE66C" w:rsidR="005D7314" w:rsidRPr="001D2681" w:rsidRDefault="005D7314" w:rsidP="005D7314">
                            <w:pPr>
                              <w:tabs>
                                <w:tab w:val="left" w:pos="9318"/>
                              </w:tabs>
                              <w:ind w:left="328" w:right="665"/>
                              <w:jc w:val="both"/>
                              <w:rPr>
                                <w:rFonts w:asciiTheme="majorHAnsi" w:eastAsiaTheme="minorHAnsi" w:hAnsiTheme="majorHAnsi"/>
                                <w:b/>
                                <w:caps/>
                                <w:color w:val="FAEB00"/>
                                <w:sz w:val="28"/>
                                <w:szCs w:val="28"/>
                                <w:lang w:val="en-GB"/>
                              </w:rPr>
                            </w:pPr>
                            <w:r w:rsidRPr="001D2681">
                              <w:rPr>
                                <w:rFonts w:asciiTheme="majorHAnsi" w:eastAsiaTheme="minorHAnsi" w:hAnsiTheme="majorHAnsi"/>
                                <w:b/>
                                <w:caps/>
                                <w:color w:val="FAEB00"/>
                                <w:sz w:val="28"/>
                                <w:szCs w:val="28"/>
                                <w:lang w:val="en-GB"/>
                              </w:rPr>
                              <w:t>Protection Working Group for Bangsamoro Autonomous region in Muslim Mindanao (BARMM)</w:t>
                            </w:r>
                          </w:p>
                          <w:p w14:paraId="6F3BD0A7" w14:textId="77777777" w:rsidR="005D7314" w:rsidRPr="007B221D" w:rsidRDefault="005D7314" w:rsidP="005D7314">
                            <w:pPr>
                              <w:ind w:left="328"/>
                              <w:jc w:val="both"/>
                              <w:rPr>
                                <w:rFonts w:asciiTheme="majorHAnsi" w:eastAsiaTheme="minorHAnsi" w:hAnsiTheme="majorHAnsi"/>
                                <w:b/>
                                <w:caps/>
                                <w:color w:val="FFFFFF" w:themeColor="background1"/>
                                <w:sz w:val="28"/>
                                <w:szCs w:val="28"/>
                                <w:lang w:val="en-GB"/>
                              </w:rPr>
                            </w:pPr>
                          </w:p>
                          <w:p w14:paraId="64C0948C" w14:textId="77777777" w:rsidR="005D7314" w:rsidRPr="001D2681" w:rsidRDefault="005D7314" w:rsidP="005D7314">
                            <w:pPr>
                              <w:ind w:left="328" w:right="523"/>
                              <w:jc w:val="both"/>
                              <w:rPr>
                                <w:rFonts w:ascii="Arial" w:hAnsi="Arial" w:cs="Arial"/>
                                <w:color w:val="FFFFFF" w:themeColor="background1"/>
                                <w:sz w:val="20"/>
                                <w:szCs w:val="20"/>
                              </w:rPr>
                            </w:pPr>
                            <w:r w:rsidRPr="001D2681">
                              <w:rPr>
                                <w:rFonts w:ascii="Arial" w:hAnsi="Arial" w:cs="Arial"/>
                                <w:color w:val="FFFFFF" w:themeColor="background1"/>
                                <w:sz w:val="20"/>
                                <w:szCs w:val="20"/>
                              </w:rPr>
                              <w:t>In April 2019, PWG for BARMM was established under the leadership of Ministry of Social Services</w:t>
                            </w:r>
                            <w:r>
                              <w:rPr>
                                <w:rFonts w:ascii="Arial" w:hAnsi="Arial" w:cs="Arial"/>
                                <w:color w:val="FFFFFF" w:themeColor="background1"/>
                                <w:sz w:val="20"/>
                                <w:szCs w:val="20"/>
                              </w:rPr>
                              <w:t xml:space="preserve"> and Development</w:t>
                            </w:r>
                            <w:r w:rsidRPr="001D2681">
                              <w:rPr>
                                <w:rFonts w:ascii="Arial" w:hAnsi="Arial" w:cs="Arial"/>
                                <w:color w:val="FFFFFF" w:themeColor="background1"/>
                                <w:sz w:val="20"/>
                                <w:szCs w:val="20"/>
                              </w:rPr>
                              <w:t xml:space="preserve">, co-led by UNHCR. The Protection Working Group (PWG), based in Cotabato City, is being convened to support the provision of protection interventions and services to these disaster- and conflict-affected communities. The main objectives of BARMM PWG is to strengthen coordination among relevant actors with a protection role (from regional down to municipal and community level) in order to: (a) ensure timely prevention of and response to protection issues in the BARMM region; and (b) facilitate timely information-sharing among these actors, in support of effective planning and implementation. The PWG meets every 2 months with members of Government agencies with protection roles, Relevant LGUs, UN agencies, Local and </w:t>
                            </w:r>
                            <w:r>
                              <w:rPr>
                                <w:rFonts w:ascii="Arial" w:hAnsi="Arial" w:cs="Arial"/>
                                <w:color w:val="FFFFFF" w:themeColor="background1"/>
                                <w:sz w:val="20"/>
                                <w:szCs w:val="20"/>
                              </w:rPr>
                              <w:t>I</w:t>
                            </w:r>
                            <w:r w:rsidRPr="001D2681">
                              <w:rPr>
                                <w:rFonts w:ascii="Arial" w:hAnsi="Arial" w:cs="Arial"/>
                                <w:color w:val="FFFFFF" w:themeColor="background1"/>
                                <w:sz w:val="20"/>
                                <w:szCs w:val="20"/>
                              </w:rPr>
                              <w:t>nternational NGOs</w:t>
                            </w:r>
                            <w:r>
                              <w:rPr>
                                <w:rFonts w:ascii="Arial" w:hAnsi="Arial" w:cs="Arial"/>
                                <w:color w:val="FFFFFF" w:themeColor="background1"/>
                                <w:sz w:val="20"/>
                                <w:szCs w:val="20"/>
                              </w:rPr>
                              <w:t xml:space="preserve"> and</w:t>
                            </w:r>
                            <w:r w:rsidRPr="001D2681">
                              <w:rPr>
                                <w:rFonts w:ascii="Arial" w:hAnsi="Arial" w:cs="Arial"/>
                                <w:color w:val="FFFFFF" w:themeColor="background1"/>
                                <w:sz w:val="20"/>
                                <w:szCs w:val="20"/>
                              </w:rPr>
                              <w:t xml:space="preserve"> CSOs. </w:t>
                            </w:r>
                          </w:p>
                          <w:p w14:paraId="46E0B8CA" w14:textId="77777777" w:rsidR="007A7368" w:rsidRDefault="007A7368" w:rsidP="0041709A"/>
                        </w:tc>
                        <w:tc>
                          <w:tcPr>
                            <w:tcW w:w="1540" w:type="dxa"/>
                            <w:vMerge w:val="restart"/>
                            <w:tcBorders>
                              <w:left w:val="single" w:sz="4" w:space="0" w:color="0072BC" w:themeColor="accent1"/>
                            </w:tcBorders>
                            <w:shd w:val="clear" w:color="auto" w:fill="0072BC" w:themeFill="accent1"/>
                          </w:tcPr>
                          <w:p w14:paraId="361DFA25" w14:textId="77777777" w:rsidR="007A7368" w:rsidRDefault="007A7368" w:rsidP="0041709A"/>
                        </w:tc>
                      </w:tr>
                      <w:tr w:rsidR="007A7368" w14:paraId="4F737064" w14:textId="77777777" w:rsidTr="005D7314">
                        <w:trPr>
                          <w:trHeight w:hRule="exact" w:val="7801"/>
                        </w:trPr>
                        <w:tc>
                          <w:tcPr>
                            <w:tcW w:w="1539" w:type="dxa"/>
                            <w:vMerge/>
                            <w:tcBorders>
                              <w:right w:val="single" w:sz="4" w:space="0" w:color="0072BC" w:themeColor="accent1"/>
                            </w:tcBorders>
                            <w:shd w:val="clear" w:color="auto" w:fill="0072BC" w:themeFill="accent1"/>
                          </w:tcPr>
                          <w:p w14:paraId="5021DF5D"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023A69A7" w14:textId="530FA637" w:rsidR="007D3686" w:rsidRPr="001D2681" w:rsidRDefault="00AE6B3A" w:rsidP="00853FD8">
                            <w:pPr>
                              <w:pStyle w:val="Title-Back"/>
                              <w:ind w:left="328"/>
                              <w:rPr>
                                <w:color w:val="FFEB00"/>
                                <w:sz w:val="30"/>
                              </w:rPr>
                            </w:pPr>
                            <w:r w:rsidRPr="001D2681">
                              <w:rPr>
                                <w:color w:val="FFEB00"/>
                                <w:sz w:val="30"/>
                              </w:rPr>
                              <w:t>working</w:t>
                            </w:r>
                            <w:r w:rsidR="007D3686" w:rsidRPr="001D2681">
                              <w:rPr>
                                <w:color w:val="FFEB00"/>
                                <w:sz w:val="30"/>
                              </w:rPr>
                              <w:t xml:space="preserve"> IN PARTNERSHIP</w:t>
                            </w:r>
                          </w:p>
                          <w:p w14:paraId="15F3D1E2" w14:textId="47C83CE9" w:rsidR="007D3686" w:rsidRPr="001D2681" w:rsidRDefault="007F4328" w:rsidP="00853FD8">
                            <w:pPr>
                              <w:ind w:left="328" w:right="523"/>
                              <w:jc w:val="both"/>
                              <w:rPr>
                                <w:rFonts w:ascii="Arial" w:hAnsi="Arial" w:cs="Arial"/>
                                <w:color w:val="FFFFFF" w:themeColor="background1"/>
                                <w:sz w:val="20"/>
                                <w:szCs w:val="20"/>
                              </w:rPr>
                            </w:pPr>
                            <w:r w:rsidRPr="001D2681">
                              <w:rPr>
                                <w:rFonts w:ascii="Arial" w:hAnsi="Arial" w:cs="Arial"/>
                                <w:color w:val="FFFFFF" w:themeColor="background1"/>
                                <w:sz w:val="20"/>
                                <w:szCs w:val="20"/>
                              </w:rPr>
                              <w:t>UNHCR works in partnership with government entities</w:t>
                            </w:r>
                            <w:r w:rsidR="00E240E6" w:rsidRPr="001D2681">
                              <w:rPr>
                                <w:rFonts w:ascii="Arial" w:hAnsi="Arial" w:cs="Arial"/>
                                <w:color w:val="FFFFFF" w:themeColor="background1"/>
                                <w:sz w:val="20"/>
                                <w:szCs w:val="20"/>
                              </w:rPr>
                              <w:t xml:space="preserve">, INGOs, NGOs, CSOs, and UN Agencies, and other organizations. Its primary role is to share information on protection risks and needs and to facilitate coordinated intervention among the various actors involved in IDP protection. </w:t>
                            </w:r>
                            <w:r w:rsidR="00EB00B3" w:rsidRPr="001D2681">
                              <w:rPr>
                                <w:rFonts w:ascii="Arial" w:hAnsi="Arial" w:cs="Arial"/>
                                <w:color w:val="FFFFFF" w:themeColor="background1"/>
                                <w:sz w:val="20"/>
                                <w:szCs w:val="20"/>
                              </w:rPr>
                              <w:t>UNHCR</w:t>
                            </w:r>
                            <w:r w:rsidR="005208F7" w:rsidRPr="001D2681">
                              <w:rPr>
                                <w:rFonts w:ascii="Arial" w:hAnsi="Arial" w:cs="Arial"/>
                                <w:color w:val="FFFFFF" w:themeColor="background1"/>
                                <w:sz w:val="20"/>
                                <w:szCs w:val="20"/>
                              </w:rPr>
                              <w:t xml:space="preserve"> has project partnership with CFSI, CHR, ACCORD, MMI, KI, TKI, ACTED </w:t>
                            </w:r>
                            <w:r w:rsidR="00354170" w:rsidRPr="001D2681">
                              <w:rPr>
                                <w:rFonts w:ascii="Arial" w:hAnsi="Arial" w:cs="Arial"/>
                                <w:color w:val="FFFFFF" w:themeColor="background1"/>
                                <w:sz w:val="20"/>
                                <w:szCs w:val="20"/>
                              </w:rPr>
                              <w:t xml:space="preserve">and IRDT covering </w:t>
                            </w:r>
                            <w:r w:rsidR="00B31361" w:rsidRPr="001D2681">
                              <w:rPr>
                                <w:rFonts w:ascii="Arial" w:hAnsi="Arial" w:cs="Arial"/>
                                <w:color w:val="FFFFFF" w:themeColor="background1"/>
                                <w:sz w:val="20"/>
                                <w:szCs w:val="20"/>
                              </w:rPr>
                              <w:t xml:space="preserve">Mindanao island including BARMM region. In addition to </w:t>
                            </w:r>
                            <w:proofErr w:type="spellStart"/>
                            <w:r w:rsidR="00B31361" w:rsidRPr="001D2681">
                              <w:rPr>
                                <w:rFonts w:ascii="Arial" w:hAnsi="Arial" w:cs="Arial"/>
                                <w:color w:val="FFFFFF" w:themeColor="background1"/>
                                <w:sz w:val="20"/>
                                <w:szCs w:val="20"/>
                              </w:rPr>
                              <w:t>it’s</w:t>
                            </w:r>
                            <w:proofErr w:type="spellEnd"/>
                            <w:r w:rsidR="00B31361" w:rsidRPr="001D2681">
                              <w:rPr>
                                <w:rFonts w:ascii="Arial" w:hAnsi="Arial" w:cs="Arial"/>
                                <w:color w:val="FFFFFF" w:themeColor="background1"/>
                                <w:sz w:val="20"/>
                                <w:szCs w:val="20"/>
                              </w:rPr>
                              <w:t xml:space="preserve"> project partnership, UNHCR works closely with local authorities and </w:t>
                            </w:r>
                            <w:r w:rsidR="0046204A" w:rsidRPr="001D2681">
                              <w:rPr>
                                <w:rFonts w:ascii="Arial" w:hAnsi="Arial" w:cs="Arial"/>
                                <w:color w:val="FFFFFF" w:themeColor="background1"/>
                                <w:sz w:val="20"/>
                                <w:szCs w:val="20"/>
                              </w:rPr>
                              <w:t>Mindanao Humanitarian Actors including:</w:t>
                            </w:r>
                            <w:r w:rsidR="003350C1" w:rsidRPr="001D2681">
                              <w:rPr>
                                <w:rFonts w:ascii="Arial" w:hAnsi="Arial" w:cs="Arial"/>
                                <w:b/>
                                <w:bCs/>
                                <w:color w:val="FFFFFF" w:themeColor="background1"/>
                                <w:sz w:val="24"/>
                                <w:szCs w:val="24"/>
                              </w:rPr>
                              <w:t xml:space="preserve"> </w:t>
                            </w:r>
                            <w:r w:rsidR="003350C1" w:rsidRPr="001D2681">
                              <w:rPr>
                                <w:rFonts w:ascii="Arial" w:hAnsi="Arial" w:cs="Arial"/>
                                <w:color w:val="FFFFFF" w:themeColor="background1"/>
                                <w:sz w:val="20"/>
                                <w:szCs w:val="20"/>
                              </w:rPr>
                              <w:t xml:space="preserve">UNICEF </w:t>
                            </w:r>
                            <w:r w:rsidR="003350C1" w:rsidRPr="001D2681">
                              <w:rPr>
                                <w:rFonts w:ascii="Arial" w:hAnsi="Arial" w:cs="Arial"/>
                                <w:b/>
                                <w:bCs/>
                                <w:color w:val="FFFFFF" w:themeColor="background1"/>
                                <w:sz w:val="24"/>
                                <w:szCs w:val="24"/>
                              </w:rPr>
                              <w:t xml:space="preserve">I </w:t>
                            </w:r>
                            <w:r w:rsidR="005C48CD" w:rsidRPr="001D2681">
                              <w:rPr>
                                <w:rFonts w:ascii="Arial" w:hAnsi="Arial" w:cs="Arial"/>
                                <w:color w:val="FFFFFF" w:themeColor="background1"/>
                                <w:sz w:val="20"/>
                                <w:szCs w:val="20"/>
                              </w:rPr>
                              <w:t xml:space="preserve">IOM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5C48CD" w:rsidRPr="001D2681">
                              <w:rPr>
                                <w:rFonts w:ascii="Arial" w:hAnsi="Arial" w:cs="Arial"/>
                                <w:color w:val="FFFFFF" w:themeColor="background1"/>
                                <w:sz w:val="20"/>
                                <w:szCs w:val="20"/>
                              </w:rPr>
                              <w:t>OCHA</w:t>
                            </w:r>
                            <w:r w:rsidR="0046204A" w:rsidRPr="001D2681">
                              <w:rPr>
                                <w:rFonts w:ascii="Arial" w:hAnsi="Arial" w:cs="Arial"/>
                                <w:b/>
                                <w:bCs/>
                                <w:color w:val="FFFFFF" w:themeColor="background1"/>
                                <w:sz w:val="24"/>
                                <w:szCs w:val="24"/>
                              </w:rPr>
                              <w:t xml:space="preserve"> I</w:t>
                            </w:r>
                            <w:r w:rsidR="005C48CD" w:rsidRPr="001D2681">
                              <w:rPr>
                                <w:rFonts w:ascii="Arial" w:hAnsi="Arial" w:cs="Arial"/>
                                <w:color w:val="FFFFFF" w:themeColor="background1"/>
                                <w:sz w:val="20"/>
                                <w:szCs w:val="20"/>
                              </w:rPr>
                              <w:t xml:space="preserve"> </w:t>
                            </w:r>
                            <w:r w:rsidR="00AB2FA1" w:rsidRPr="001D2681">
                              <w:rPr>
                                <w:rFonts w:ascii="Arial" w:hAnsi="Arial" w:cs="Arial"/>
                                <w:color w:val="FFFFFF" w:themeColor="background1"/>
                                <w:sz w:val="20"/>
                                <w:szCs w:val="20"/>
                              </w:rPr>
                              <w:t>UNDP</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AB2FA1" w:rsidRPr="001D2681">
                              <w:rPr>
                                <w:rFonts w:ascii="Arial" w:hAnsi="Arial" w:cs="Arial"/>
                                <w:color w:val="FFFFFF" w:themeColor="background1"/>
                                <w:sz w:val="20"/>
                                <w:szCs w:val="20"/>
                              </w:rPr>
                              <w:t xml:space="preserve"> UNFPA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B2FA1" w:rsidRPr="001D2681">
                              <w:rPr>
                                <w:rFonts w:ascii="Arial" w:hAnsi="Arial" w:cs="Arial"/>
                                <w:color w:val="FFFFFF" w:themeColor="background1"/>
                                <w:sz w:val="20"/>
                                <w:szCs w:val="20"/>
                              </w:rPr>
                              <w:t xml:space="preserve">UNHABITAT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B2FA1" w:rsidRPr="001D2681">
                              <w:rPr>
                                <w:rFonts w:ascii="Arial" w:hAnsi="Arial" w:cs="Arial"/>
                                <w:color w:val="FFFFFF" w:themeColor="background1"/>
                                <w:sz w:val="20"/>
                                <w:szCs w:val="20"/>
                              </w:rPr>
                              <w:t>WFP</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AB2FA1" w:rsidRPr="001D2681">
                              <w:rPr>
                                <w:rFonts w:ascii="Arial" w:hAnsi="Arial" w:cs="Arial"/>
                                <w:color w:val="FFFFFF" w:themeColor="background1"/>
                                <w:sz w:val="20"/>
                                <w:szCs w:val="20"/>
                              </w:rPr>
                              <w:t xml:space="preserve"> WHO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1F6D27" w:rsidRPr="001D2681">
                              <w:rPr>
                                <w:rFonts w:ascii="Arial" w:hAnsi="Arial" w:cs="Arial"/>
                                <w:color w:val="FFFFFF" w:themeColor="background1"/>
                                <w:sz w:val="20"/>
                                <w:szCs w:val="20"/>
                              </w:rPr>
                              <w:t>OXFAM</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1F6D27" w:rsidRPr="001D2681">
                              <w:rPr>
                                <w:rFonts w:ascii="Arial" w:hAnsi="Arial" w:cs="Arial"/>
                                <w:color w:val="FFFFFF" w:themeColor="background1"/>
                                <w:sz w:val="20"/>
                                <w:szCs w:val="20"/>
                              </w:rPr>
                              <w:t xml:space="preserve"> </w:t>
                            </w:r>
                            <w:r w:rsidR="009D4008" w:rsidRPr="001D2681">
                              <w:rPr>
                                <w:rFonts w:ascii="Arial" w:hAnsi="Arial" w:cs="Arial"/>
                                <w:color w:val="FFFFFF" w:themeColor="background1"/>
                                <w:sz w:val="20"/>
                                <w:szCs w:val="20"/>
                              </w:rPr>
                              <w:t>ACTION AGAINST HUNGER</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D46EB" w:rsidRPr="001D2681">
                              <w:rPr>
                                <w:rFonts w:ascii="Arial" w:hAnsi="Arial" w:cs="Arial"/>
                                <w:color w:val="FFFFFF" w:themeColor="background1"/>
                                <w:sz w:val="20"/>
                                <w:szCs w:val="20"/>
                              </w:rPr>
                              <w:t xml:space="preserve">CARE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D46EB" w:rsidRPr="001D2681">
                              <w:rPr>
                                <w:rFonts w:ascii="Arial" w:hAnsi="Arial" w:cs="Arial"/>
                                <w:color w:val="FFFFFF" w:themeColor="background1"/>
                                <w:sz w:val="20"/>
                                <w:szCs w:val="20"/>
                              </w:rPr>
                              <w:t xml:space="preserve">UNWOMEN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2E114C" w:rsidRPr="001D2681">
                              <w:rPr>
                                <w:rFonts w:ascii="Arial" w:hAnsi="Arial" w:cs="Arial"/>
                                <w:color w:val="FFFFFF" w:themeColor="background1"/>
                                <w:sz w:val="20"/>
                                <w:szCs w:val="20"/>
                              </w:rPr>
                              <w:t xml:space="preserve">ICRC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2E114C" w:rsidRPr="001D2681">
                              <w:rPr>
                                <w:rFonts w:ascii="Arial" w:hAnsi="Arial" w:cs="Arial"/>
                                <w:color w:val="FFFFFF" w:themeColor="background1"/>
                                <w:sz w:val="20"/>
                                <w:szCs w:val="20"/>
                              </w:rPr>
                              <w:t>SAVE THE CHILDREN</w:t>
                            </w:r>
                            <w:r w:rsidR="0046204A" w:rsidRPr="001D2681">
                              <w:rPr>
                                <w:rFonts w:ascii="Arial" w:hAnsi="Arial" w:cs="Arial"/>
                                <w:color w:val="FFFFFF" w:themeColor="background1"/>
                                <w:sz w:val="20"/>
                                <w:szCs w:val="20"/>
                              </w:rPr>
                              <w:t xml:space="preserve"> </w:t>
                            </w:r>
                            <w:r w:rsidR="0046204A" w:rsidRPr="001D2681">
                              <w:rPr>
                                <w:rFonts w:ascii="Arial" w:hAnsi="Arial" w:cs="Arial"/>
                                <w:b/>
                                <w:bCs/>
                                <w:color w:val="FFFFFF" w:themeColor="background1"/>
                                <w:sz w:val="24"/>
                                <w:szCs w:val="24"/>
                              </w:rPr>
                              <w:t>I</w:t>
                            </w:r>
                            <w:r w:rsidR="002E114C" w:rsidRPr="001D2681">
                              <w:rPr>
                                <w:rFonts w:ascii="Arial" w:hAnsi="Arial" w:cs="Arial"/>
                                <w:color w:val="FFFFFF" w:themeColor="background1"/>
                                <w:sz w:val="20"/>
                                <w:szCs w:val="20"/>
                              </w:rPr>
                              <w:t xml:space="preserve"> KFPDI </w:t>
                            </w:r>
                            <w:r w:rsidR="0046204A" w:rsidRPr="001D2681">
                              <w:rPr>
                                <w:rFonts w:ascii="Arial" w:hAnsi="Arial" w:cs="Arial"/>
                                <w:b/>
                                <w:bCs/>
                                <w:color w:val="FFFFFF" w:themeColor="background1"/>
                                <w:sz w:val="24"/>
                                <w:szCs w:val="24"/>
                              </w:rPr>
                              <w:t>I</w:t>
                            </w:r>
                            <w:r w:rsidR="0046204A" w:rsidRPr="001D2681">
                              <w:rPr>
                                <w:rFonts w:ascii="Arial" w:hAnsi="Arial" w:cs="Arial"/>
                                <w:color w:val="FFFFFF" w:themeColor="background1"/>
                                <w:sz w:val="20"/>
                                <w:szCs w:val="20"/>
                              </w:rPr>
                              <w:t xml:space="preserve"> </w:t>
                            </w:r>
                            <w:r w:rsidR="00A74F1D" w:rsidRPr="001D2681">
                              <w:rPr>
                                <w:rFonts w:ascii="Arial" w:hAnsi="Arial" w:cs="Arial"/>
                                <w:color w:val="FFFFFF" w:themeColor="background1"/>
                                <w:sz w:val="20"/>
                                <w:szCs w:val="20"/>
                              </w:rPr>
                              <w:t xml:space="preserve">PRC </w:t>
                            </w:r>
                          </w:p>
                          <w:p w14:paraId="3E8B54A1" w14:textId="77777777" w:rsidR="007D3686" w:rsidRDefault="007D3686" w:rsidP="00853FD8">
                            <w:pPr>
                              <w:ind w:left="328" w:right="523"/>
                              <w:jc w:val="both"/>
                              <w:rPr>
                                <w:rFonts w:ascii="Arial" w:hAnsi="Arial" w:cs="Arial"/>
                                <w:color w:val="FAEB00" w:themeColor="accent2"/>
                                <w:sz w:val="20"/>
                                <w:szCs w:val="20"/>
                              </w:rPr>
                            </w:pPr>
                          </w:p>
                          <w:p w14:paraId="301E6E50" w14:textId="77777777" w:rsidR="000330FA" w:rsidRDefault="000330FA" w:rsidP="00853FD8">
                            <w:pPr>
                              <w:ind w:left="328" w:right="523"/>
                              <w:jc w:val="both"/>
                              <w:rPr>
                                <w:rFonts w:ascii="Arial" w:hAnsi="Arial" w:cs="Arial"/>
                                <w:color w:val="FAEB00" w:themeColor="accent2"/>
                                <w:sz w:val="20"/>
                                <w:szCs w:val="20"/>
                              </w:rPr>
                            </w:pPr>
                          </w:p>
                          <w:p w14:paraId="7231F2B4" w14:textId="29795E2B" w:rsidR="009C08D6" w:rsidRPr="000330FA" w:rsidRDefault="001F5D3F" w:rsidP="00853FD8">
                            <w:pPr>
                              <w:ind w:left="328" w:right="523"/>
                              <w:jc w:val="both"/>
                              <w:rPr>
                                <w:rFonts w:ascii="Arial" w:hAnsi="Arial" w:cs="Arial"/>
                                <w:color w:val="FAEB00" w:themeColor="accent2"/>
                                <w:sz w:val="21"/>
                                <w:szCs w:val="21"/>
                              </w:rPr>
                            </w:pPr>
                            <w:r w:rsidRPr="000330FA">
                              <w:rPr>
                                <w:rFonts w:asciiTheme="majorHAnsi" w:hAnsiTheme="majorHAnsi"/>
                                <w:color w:val="FFFFFF" w:themeColor="background1"/>
                                <w:sz w:val="21"/>
                                <w:szCs w:val="21"/>
                                <w:lang w:val="en-GB"/>
                              </w:rPr>
                              <w:t>For more information, please visit the Protection Cluster website</w:t>
                            </w:r>
                            <w:r w:rsidRPr="000330FA">
                              <w:rPr>
                                <w:rFonts w:asciiTheme="majorHAnsi" w:hAnsiTheme="majorHAnsi"/>
                                <w:b/>
                                <w:color w:val="FAEB00" w:themeColor="accent2"/>
                                <w:sz w:val="21"/>
                                <w:szCs w:val="21"/>
                                <w:lang w:val="en-GB"/>
                              </w:rPr>
                              <w:t xml:space="preserve"> </w:t>
                            </w:r>
                            <w:hyperlink r:id="rId20" w:history="1">
                              <w:r w:rsidRPr="000330FA">
                                <w:rPr>
                                  <w:rFonts w:asciiTheme="majorHAnsi" w:hAnsiTheme="majorHAnsi"/>
                                  <w:b/>
                                  <w:color w:val="FAEB00" w:themeColor="accent2"/>
                                  <w:sz w:val="21"/>
                                  <w:szCs w:val="21"/>
                                  <w:lang w:val="en-GB"/>
                                </w:rPr>
                                <w:t>http://www.protectioncluster.org/philippines/</w:t>
                              </w:r>
                            </w:hyperlink>
                            <w:r w:rsidRPr="000330FA">
                              <w:rPr>
                                <w:rFonts w:asciiTheme="majorHAnsi" w:hAnsiTheme="majorHAnsi"/>
                                <w:b/>
                                <w:color w:val="FAEB00" w:themeColor="accent2"/>
                                <w:sz w:val="21"/>
                                <w:szCs w:val="21"/>
                                <w:lang w:val="en-GB"/>
                              </w:rPr>
                              <w:t xml:space="preserve"> or e-mail us at </w:t>
                            </w:r>
                            <w:hyperlink r:id="rId21" w:history="1">
                              <w:r w:rsidRPr="000330FA">
                                <w:rPr>
                                  <w:rFonts w:asciiTheme="majorHAnsi" w:hAnsiTheme="majorHAnsi"/>
                                  <w:b/>
                                  <w:color w:val="FAEB00" w:themeColor="accent2"/>
                                  <w:sz w:val="21"/>
                                  <w:szCs w:val="21"/>
                                  <w:lang w:val="en-GB"/>
                                </w:rPr>
                                <w:t>PHICOPRC@unhcr.org</w:t>
                              </w:r>
                            </w:hyperlink>
                          </w:p>
                          <w:p w14:paraId="3E82CF9F" w14:textId="37D118BC" w:rsidR="007A7368" w:rsidRDefault="007A7368" w:rsidP="00853FD8">
                            <w:pPr>
                              <w:pStyle w:val="Title-Back"/>
                              <w:ind w:left="328"/>
                            </w:pPr>
                            <w:r w:rsidRPr="009C08D6">
                              <w:rPr>
                                <w:b w:val="0"/>
                                <w:color w:val="FAEB00" w:themeColor="accent2"/>
                              </w:rPr>
                              <w:br/>
                            </w:r>
                            <w:r w:rsidRPr="006B588D">
                              <w:rPr>
                                <w:b w:val="0"/>
                                <w:color w:val="FAEB00" w:themeColor="accent2"/>
                              </w:rPr>
                              <w:t>20</w:t>
                            </w:r>
                            <w:r w:rsidR="00DD5377">
                              <w:rPr>
                                <w:b w:val="0"/>
                                <w:color w:val="FAEB00" w:themeColor="accent2"/>
                              </w:rPr>
                              <w:t>20</w:t>
                            </w:r>
                          </w:p>
                          <w:p w14:paraId="3B63E2A0" w14:textId="1288E543" w:rsidR="007A7368" w:rsidRPr="00DD5377" w:rsidRDefault="007A7368" w:rsidP="006B588D">
                            <w:pPr>
                              <w:pStyle w:val="TitleofThisReport-Back"/>
                              <w:rPr>
                                <w:lang w:val="fr-FR"/>
                              </w:rPr>
                            </w:pPr>
                          </w:p>
                          <w:p w14:paraId="01F9E221" w14:textId="77777777" w:rsidR="007A7368" w:rsidRPr="00DD5377" w:rsidRDefault="007A7368" w:rsidP="00B753B7">
                            <w:pPr>
                              <w:pStyle w:val="Text-Maintext"/>
                              <w:rPr>
                                <w:lang w:val="fr-FR"/>
                              </w:rPr>
                            </w:pPr>
                          </w:p>
                          <w:p w14:paraId="6A64C2D5" w14:textId="0F18AF64" w:rsidR="007A7368" w:rsidRDefault="007A7368" w:rsidP="00DD299E">
                            <w:pPr>
                              <w:pStyle w:val="Text-DateBack"/>
                            </w:pPr>
                          </w:p>
                        </w:tc>
                        <w:tc>
                          <w:tcPr>
                            <w:tcW w:w="1540" w:type="dxa"/>
                            <w:vMerge/>
                            <w:tcBorders>
                              <w:left w:val="single" w:sz="4" w:space="0" w:color="0072BC" w:themeColor="accent1"/>
                            </w:tcBorders>
                            <w:shd w:val="clear" w:color="auto" w:fill="0072BC" w:themeFill="accent1"/>
                          </w:tcPr>
                          <w:p w14:paraId="36936416" w14:textId="77777777" w:rsidR="007A7368" w:rsidRDefault="007A7368" w:rsidP="0041709A"/>
                        </w:tc>
                      </w:tr>
                      <w:tr w:rsidR="007A7368" w14:paraId="4D957819" w14:textId="77777777" w:rsidTr="001D2681">
                        <w:trPr>
                          <w:trHeight w:hRule="exact" w:val="112"/>
                        </w:trPr>
                        <w:tc>
                          <w:tcPr>
                            <w:tcW w:w="1539" w:type="dxa"/>
                            <w:vMerge/>
                            <w:tcBorders>
                              <w:right w:val="single" w:sz="4" w:space="0" w:color="0072BC" w:themeColor="accent1"/>
                            </w:tcBorders>
                            <w:shd w:val="clear" w:color="auto" w:fill="0072BC" w:themeFill="accent1"/>
                          </w:tcPr>
                          <w:p w14:paraId="1AAB8259"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40B457E4" w14:textId="77777777" w:rsidR="007A7368" w:rsidRDefault="007A7368" w:rsidP="007F7792"/>
                        </w:tc>
                        <w:tc>
                          <w:tcPr>
                            <w:tcW w:w="1540" w:type="dxa"/>
                            <w:vMerge/>
                            <w:tcBorders>
                              <w:left w:val="single" w:sz="4" w:space="0" w:color="0072BC" w:themeColor="accent1"/>
                            </w:tcBorders>
                            <w:shd w:val="clear" w:color="auto" w:fill="0072BC" w:themeFill="accent1"/>
                          </w:tcPr>
                          <w:p w14:paraId="619C8B36" w14:textId="77777777" w:rsidR="007A7368" w:rsidRDefault="007A7368" w:rsidP="0041709A"/>
                        </w:tc>
                      </w:tr>
                      <w:tr w:rsidR="007A7368" w14:paraId="7CCCE0B9" w14:textId="77777777" w:rsidTr="001D2681">
                        <w:trPr>
                          <w:trHeight w:val="3692"/>
                        </w:trPr>
                        <w:tc>
                          <w:tcPr>
                            <w:tcW w:w="1539" w:type="dxa"/>
                            <w:vMerge/>
                            <w:tcBorders>
                              <w:right w:val="single" w:sz="4" w:space="0" w:color="0072BC" w:themeColor="accent1"/>
                            </w:tcBorders>
                            <w:shd w:val="clear" w:color="auto" w:fill="0072BC" w:themeFill="accent1"/>
                          </w:tcPr>
                          <w:p w14:paraId="7A2D3CFB"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34896A96" w14:textId="25EFD45F" w:rsidR="007A7368" w:rsidRDefault="007A7368" w:rsidP="007F7792"/>
                        </w:tc>
                        <w:tc>
                          <w:tcPr>
                            <w:tcW w:w="1540" w:type="dxa"/>
                            <w:vMerge/>
                            <w:tcBorders>
                              <w:left w:val="single" w:sz="4" w:space="0" w:color="0072BC" w:themeColor="accent1"/>
                            </w:tcBorders>
                            <w:shd w:val="clear" w:color="auto" w:fill="0072BC" w:themeFill="accent1"/>
                          </w:tcPr>
                          <w:p w14:paraId="16CACAA5" w14:textId="77777777" w:rsidR="007A7368" w:rsidRDefault="007A7368" w:rsidP="0041709A"/>
                        </w:tc>
                      </w:tr>
                      <w:tr w:rsidR="007A7368" w14:paraId="7F46722E" w14:textId="77777777" w:rsidTr="00BD4893">
                        <w:trPr>
                          <w:trHeight w:hRule="exact" w:val="126"/>
                        </w:trPr>
                        <w:tc>
                          <w:tcPr>
                            <w:tcW w:w="1539" w:type="dxa"/>
                            <w:vMerge/>
                            <w:tcBorders>
                              <w:right w:val="single" w:sz="4" w:space="0" w:color="0072BC" w:themeColor="accent1"/>
                            </w:tcBorders>
                            <w:shd w:val="clear" w:color="auto" w:fill="0072BC" w:themeFill="accent1"/>
                          </w:tcPr>
                          <w:p w14:paraId="5AD60FAB"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6123F3B4" w14:textId="77777777" w:rsidR="007A7368" w:rsidRDefault="007A7368" w:rsidP="007F7792"/>
                        </w:tc>
                        <w:tc>
                          <w:tcPr>
                            <w:tcW w:w="1540" w:type="dxa"/>
                            <w:vMerge/>
                            <w:tcBorders>
                              <w:left w:val="single" w:sz="4" w:space="0" w:color="0072BC" w:themeColor="accent1"/>
                            </w:tcBorders>
                            <w:shd w:val="clear" w:color="auto" w:fill="0072BC" w:themeFill="accent1"/>
                          </w:tcPr>
                          <w:p w14:paraId="3B491F66" w14:textId="77777777" w:rsidR="007A7368" w:rsidRDefault="007A7368" w:rsidP="0041709A"/>
                        </w:tc>
                      </w:tr>
                      <w:tr w:rsidR="007A7368" w14:paraId="7883654D" w14:textId="77777777" w:rsidTr="00351AE2">
                        <w:trPr>
                          <w:trHeight w:hRule="exact" w:val="2384"/>
                        </w:trPr>
                        <w:tc>
                          <w:tcPr>
                            <w:tcW w:w="1539" w:type="dxa"/>
                            <w:vMerge/>
                            <w:tcBorders>
                              <w:right w:val="single" w:sz="4" w:space="0" w:color="0072BC" w:themeColor="accent1"/>
                            </w:tcBorders>
                            <w:shd w:val="clear" w:color="auto" w:fill="0072BC" w:themeFill="accent1"/>
                          </w:tcPr>
                          <w:p w14:paraId="4C973EA7" w14:textId="77777777" w:rsidR="007A7368" w:rsidRDefault="007A7368" w:rsidP="0041709A"/>
                        </w:tc>
                        <w:tc>
                          <w:tcPr>
                            <w:tcW w:w="11700" w:type="dxa"/>
                            <w:tcBorders>
                              <w:top w:val="single" w:sz="4" w:space="0" w:color="0072BC" w:themeColor="accent1"/>
                              <w:left w:val="single" w:sz="4" w:space="0" w:color="0072BC" w:themeColor="accent1"/>
                              <w:bottom w:val="single" w:sz="4" w:space="0" w:color="0072BC" w:themeColor="accent1"/>
                              <w:right w:val="single" w:sz="4" w:space="0" w:color="0072BC" w:themeColor="accent1"/>
                            </w:tcBorders>
                            <w:shd w:val="clear" w:color="auto" w:fill="0072BC" w:themeFill="accent1"/>
                          </w:tcPr>
                          <w:p w14:paraId="614B74E4" w14:textId="71C2054F" w:rsidR="007A7368" w:rsidRDefault="007A7368" w:rsidP="00D568D1">
                            <w:pPr>
                              <w:pStyle w:val="Title-ContactBack"/>
                              <w:ind w:left="328"/>
                            </w:pPr>
                            <w:r>
                              <w:t>UNHCR</w:t>
                            </w:r>
                            <w:r w:rsidR="00DF6C5E">
                              <w:t xml:space="preserve"> MAIN OFFICE</w:t>
                            </w:r>
                          </w:p>
                          <w:p w14:paraId="07F40C6F" w14:textId="77777777" w:rsidR="00DF6C5E" w:rsidRPr="00DF6C5E" w:rsidRDefault="00DF6C5E" w:rsidP="00D568D1">
                            <w:pPr>
                              <w:pStyle w:val="Text-ContactBack"/>
                              <w:ind w:left="328"/>
                            </w:pPr>
                            <w:r w:rsidRPr="00DF6C5E">
                              <w:t>6th Floor, GC Corporate Plaza, 150 Legaspi Street</w:t>
                            </w:r>
                          </w:p>
                          <w:p w14:paraId="388DA583" w14:textId="77777777" w:rsidR="00DF6C5E" w:rsidRPr="00DF6C5E" w:rsidRDefault="00DF6C5E" w:rsidP="00D568D1">
                            <w:pPr>
                              <w:pStyle w:val="Text-ContactBack"/>
                              <w:ind w:left="328"/>
                            </w:pPr>
                            <w:r w:rsidRPr="00DF6C5E">
                              <w:t>Legaspi Village, 1229 Makati City, Philippines</w:t>
                            </w:r>
                          </w:p>
                          <w:p w14:paraId="487A0FB2" w14:textId="77777777" w:rsidR="00DF6C5E" w:rsidRPr="00DF6C5E" w:rsidRDefault="00DF6C5E" w:rsidP="00D568D1">
                            <w:pPr>
                              <w:pStyle w:val="Text-Maintext"/>
                              <w:ind w:left="328"/>
                              <w:rPr>
                                <w:lang w:val="en-GB"/>
                              </w:rPr>
                            </w:pPr>
                          </w:p>
                          <w:p w14:paraId="1406823B" w14:textId="384CFF11" w:rsidR="00A03F0D" w:rsidRDefault="00AB2CBE" w:rsidP="00D568D1">
                            <w:pPr>
                              <w:pStyle w:val="Title-ContactBack"/>
                              <w:ind w:left="328"/>
                            </w:pPr>
                            <w:r>
                              <w:t xml:space="preserve">UNHCR </w:t>
                            </w:r>
                            <w:proofErr w:type="gramStart"/>
                            <w:r>
                              <w:t>FIELD  OFFICE</w:t>
                            </w:r>
                            <w:proofErr w:type="gramEnd"/>
                            <w:r>
                              <w:t xml:space="preserve"> (COTABATO)</w:t>
                            </w:r>
                          </w:p>
                          <w:p w14:paraId="75E20A7E" w14:textId="7BB96FE4" w:rsidR="00A03F0D" w:rsidRDefault="00A03F0D" w:rsidP="00D568D1">
                            <w:pPr>
                              <w:pStyle w:val="Text-ContactBack"/>
                              <w:ind w:left="328"/>
                            </w:pPr>
                            <w:r w:rsidRPr="00A03F0D">
                              <w:t xml:space="preserve">local office address:22 </w:t>
                            </w:r>
                            <w:proofErr w:type="spellStart"/>
                            <w:r w:rsidRPr="00A03F0D">
                              <w:t>llang</w:t>
                            </w:r>
                            <w:proofErr w:type="spellEnd"/>
                            <w:r w:rsidRPr="00A03F0D">
                              <w:t xml:space="preserve"> </w:t>
                            </w:r>
                            <w:proofErr w:type="spellStart"/>
                            <w:r w:rsidRPr="00A03F0D">
                              <w:t>llang</w:t>
                            </w:r>
                            <w:proofErr w:type="spellEnd"/>
                            <w:r w:rsidRPr="00A03F0D">
                              <w:t xml:space="preserve">, Cor, Rosales St. </w:t>
                            </w:r>
                          </w:p>
                          <w:p w14:paraId="28B552DF" w14:textId="5DA3F45A" w:rsidR="00A03F0D" w:rsidRDefault="00A03F0D" w:rsidP="00D568D1">
                            <w:pPr>
                              <w:pStyle w:val="Text-ContactBack"/>
                              <w:ind w:left="328"/>
                            </w:pPr>
                            <w:r w:rsidRPr="00A03F0D">
                              <w:t>RH6, 9600 Cotabato City, Philippines</w:t>
                            </w:r>
                          </w:p>
                          <w:p w14:paraId="1F02D3AE" w14:textId="77777777" w:rsidR="007A7368" w:rsidRDefault="007A7368" w:rsidP="00D568D1">
                            <w:pPr>
                              <w:pStyle w:val="Text-ContactBack"/>
                              <w:ind w:left="328"/>
                            </w:pPr>
                          </w:p>
                          <w:p w14:paraId="4A7F8164" w14:textId="77777777" w:rsidR="007A7368" w:rsidRDefault="007A7368" w:rsidP="00D568D1">
                            <w:pPr>
                              <w:pStyle w:val="Text-ContactBack"/>
                              <w:ind w:left="328"/>
                            </w:pPr>
                            <w:r>
                              <w:t>www.unhcr.org</w:t>
                            </w:r>
                          </w:p>
                        </w:tc>
                        <w:tc>
                          <w:tcPr>
                            <w:tcW w:w="1540" w:type="dxa"/>
                            <w:vMerge/>
                            <w:tcBorders>
                              <w:left w:val="single" w:sz="4" w:space="0" w:color="0072BC" w:themeColor="accent1"/>
                            </w:tcBorders>
                            <w:shd w:val="clear" w:color="auto" w:fill="0072BC" w:themeFill="accent1"/>
                          </w:tcPr>
                          <w:p w14:paraId="1893C899" w14:textId="77777777" w:rsidR="007A7368" w:rsidRDefault="007A7368" w:rsidP="0041709A"/>
                        </w:tc>
                      </w:tr>
                      <w:tr w:rsidR="007A7368" w14:paraId="186B90F3" w14:textId="77777777" w:rsidTr="00493E52">
                        <w:trPr>
                          <w:trHeight w:hRule="exact" w:val="4702"/>
                        </w:trPr>
                        <w:tc>
                          <w:tcPr>
                            <w:tcW w:w="1539" w:type="dxa"/>
                            <w:vMerge/>
                            <w:tcBorders>
                              <w:right w:val="single" w:sz="4" w:space="0" w:color="0072BC" w:themeColor="accent1"/>
                            </w:tcBorders>
                            <w:shd w:val="clear" w:color="auto" w:fill="0072BC" w:themeFill="accent1"/>
                          </w:tcPr>
                          <w:p w14:paraId="63D2455D" w14:textId="77777777" w:rsidR="007A7368" w:rsidRDefault="007A7368" w:rsidP="0041709A"/>
                        </w:tc>
                        <w:tc>
                          <w:tcPr>
                            <w:tcW w:w="11700" w:type="dxa"/>
                            <w:tcBorders>
                              <w:top w:val="single" w:sz="4" w:space="0" w:color="0072BC" w:themeColor="accent1"/>
                              <w:left w:val="single" w:sz="4" w:space="0" w:color="0072BC" w:themeColor="accent1"/>
                              <w:right w:val="single" w:sz="4" w:space="0" w:color="0072BC" w:themeColor="accent1"/>
                            </w:tcBorders>
                            <w:shd w:val="clear" w:color="auto" w:fill="0072BC" w:themeFill="accent1"/>
                          </w:tcPr>
                          <w:p w14:paraId="14BBED82" w14:textId="77777777" w:rsidR="007A7368" w:rsidRDefault="007A7368" w:rsidP="00DD299E">
                            <w:pPr>
                              <w:pStyle w:val="Title-ContactBack"/>
                            </w:pPr>
                          </w:p>
                        </w:tc>
                        <w:tc>
                          <w:tcPr>
                            <w:tcW w:w="1540" w:type="dxa"/>
                            <w:vMerge/>
                            <w:tcBorders>
                              <w:left w:val="single" w:sz="4" w:space="0" w:color="0072BC" w:themeColor="accent1"/>
                            </w:tcBorders>
                            <w:shd w:val="clear" w:color="auto" w:fill="0072BC" w:themeFill="accent1"/>
                          </w:tcPr>
                          <w:p w14:paraId="08935D36" w14:textId="77777777" w:rsidR="007A7368" w:rsidRDefault="007A7368" w:rsidP="0041709A"/>
                        </w:tc>
                      </w:tr>
                    </w:tbl>
                    <w:p w14:paraId="71A473D2" w14:textId="77777777" w:rsidR="007A7368" w:rsidRDefault="007A7368" w:rsidP="007A7368"/>
                  </w:txbxContent>
                </v:textbox>
                <w10:wrap anchorx="margin"/>
              </v:rect>
            </w:pict>
          </mc:Fallback>
        </mc:AlternateContent>
      </w:r>
    </w:p>
    <w:p w14:paraId="7FD59659" w14:textId="16BA74E1" w:rsidR="007A7368" w:rsidRDefault="007A7368" w:rsidP="006F5729"/>
    <w:p w14:paraId="1806A150" w14:textId="76925D66" w:rsidR="001E28A9" w:rsidRPr="006F5729" w:rsidRDefault="001E28A9" w:rsidP="006F5729"/>
    <w:p w14:paraId="572EE356" w14:textId="10571C28" w:rsidR="007A7368" w:rsidRDefault="007A7368" w:rsidP="00DC4406">
      <w:pPr>
        <w:pStyle w:val="Text-Maintext"/>
      </w:pPr>
    </w:p>
    <w:p w14:paraId="3700D738" w14:textId="195FC3E2" w:rsidR="007A7368" w:rsidRDefault="007A7368" w:rsidP="00DC4406">
      <w:pPr>
        <w:pStyle w:val="Text-Maintext"/>
      </w:pPr>
    </w:p>
    <w:p w14:paraId="507D1095" w14:textId="5F4E8252" w:rsidR="007A7368" w:rsidRDefault="007A7368" w:rsidP="00DC4406">
      <w:pPr>
        <w:pStyle w:val="Text-Maintext"/>
      </w:pPr>
    </w:p>
    <w:p w14:paraId="26C88358" w14:textId="4DB54522" w:rsidR="007A7368" w:rsidRDefault="007A7368" w:rsidP="00DC4406">
      <w:pPr>
        <w:pStyle w:val="Text-Maintext"/>
      </w:pPr>
    </w:p>
    <w:p w14:paraId="090063AE" w14:textId="7E24E7AC" w:rsidR="007A7368" w:rsidRDefault="007A7368" w:rsidP="00DC4406">
      <w:pPr>
        <w:pStyle w:val="Text-Maintext"/>
      </w:pPr>
    </w:p>
    <w:p w14:paraId="6EDDF370" w14:textId="57533F83" w:rsidR="007A7368" w:rsidRDefault="007A7368" w:rsidP="00DC4406">
      <w:pPr>
        <w:pStyle w:val="Text-Maintext"/>
      </w:pPr>
    </w:p>
    <w:p w14:paraId="142808ED" w14:textId="7CB31387" w:rsidR="007A7368" w:rsidRDefault="007A7368" w:rsidP="00DC4406">
      <w:pPr>
        <w:pStyle w:val="Text-Maintext"/>
      </w:pPr>
    </w:p>
    <w:p w14:paraId="7D012C22" w14:textId="7983C35B" w:rsidR="001D2681" w:rsidRDefault="001D2681" w:rsidP="00DC4406">
      <w:pPr>
        <w:pStyle w:val="Text-Maintext"/>
      </w:pPr>
    </w:p>
    <w:p w14:paraId="4EEA6415" w14:textId="110E545F" w:rsidR="001D2681" w:rsidRDefault="001D2681" w:rsidP="00DC4406">
      <w:pPr>
        <w:pStyle w:val="Text-Maintext"/>
      </w:pPr>
    </w:p>
    <w:p w14:paraId="6DC772B6" w14:textId="1788A4C9" w:rsidR="001D2681" w:rsidRDefault="001D2681" w:rsidP="00DC4406">
      <w:pPr>
        <w:pStyle w:val="Text-Maintext"/>
      </w:pPr>
    </w:p>
    <w:p w14:paraId="70265F73" w14:textId="0B28B3F8" w:rsidR="001D2681" w:rsidRDefault="001D2681" w:rsidP="00DC4406">
      <w:pPr>
        <w:pStyle w:val="Text-Maintext"/>
      </w:pPr>
    </w:p>
    <w:p w14:paraId="338CE7DE" w14:textId="3FA80105" w:rsidR="001D2681" w:rsidRDefault="001D2681" w:rsidP="00DC4406">
      <w:pPr>
        <w:pStyle w:val="Text-Maintext"/>
      </w:pPr>
    </w:p>
    <w:p w14:paraId="2B3C00B3" w14:textId="37F38B60" w:rsidR="001D2681" w:rsidRDefault="001D2681" w:rsidP="00DC4406">
      <w:pPr>
        <w:pStyle w:val="Text-Maintext"/>
      </w:pPr>
    </w:p>
    <w:p w14:paraId="1536AC22" w14:textId="6D76480D" w:rsidR="001D2681" w:rsidRDefault="001D2681" w:rsidP="00DC4406">
      <w:pPr>
        <w:pStyle w:val="Text-Maintext"/>
      </w:pPr>
    </w:p>
    <w:p w14:paraId="6DB7014C" w14:textId="20B9B413" w:rsidR="001D2681" w:rsidRDefault="001D2681" w:rsidP="00DC4406">
      <w:pPr>
        <w:pStyle w:val="Text-Maintext"/>
      </w:pPr>
    </w:p>
    <w:p w14:paraId="0F3E134C" w14:textId="5B770EA5" w:rsidR="001D2681" w:rsidRDefault="001D2681" w:rsidP="00DC4406">
      <w:pPr>
        <w:pStyle w:val="Text-Maintext"/>
      </w:pPr>
    </w:p>
    <w:p w14:paraId="0179A716" w14:textId="330BB3FC" w:rsidR="001D2681" w:rsidRDefault="001D2681" w:rsidP="00DC4406">
      <w:pPr>
        <w:pStyle w:val="Text-Maintext"/>
      </w:pPr>
    </w:p>
    <w:p w14:paraId="63049ED7" w14:textId="434E90B5" w:rsidR="001D2681" w:rsidRDefault="001D2681" w:rsidP="00DC4406">
      <w:pPr>
        <w:pStyle w:val="Text-Maintext"/>
      </w:pPr>
    </w:p>
    <w:p w14:paraId="381255CF" w14:textId="3272A8D0" w:rsidR="001D2681" w:rsidRDefault="001D2681" w:rsidP="00DC4406">
      <w:pPr>
        <w:pStyle w:val="Text-Maintext"/>
      </w:pPr>
    </w:p>
    <w:p w14:paraId="73C2F965" w14:textId="19E67C9F" w:rsidR="001D2681" w:rsidRDefault="001D2681" w:rsidP="00DC4406">
      <w:pPr>
        <w:pStyle w:val="Text-Maintext"/>
      </w:pPr>
    </w:p>
    <w:p w14:paraId="3A47AD03" w14:textId="6AC53057" w:rsidR="001D2681" w:rsidRDefault="001D2681" w:rsidP="00DC4406">
      <w:pPr>
        <w:pStyle w:val="Text-Maintext"/>
      </w:pPr>
    </w:p>
    <w:p w14:paraId="29DC7B28" w14:textId="0A6D899F" w:rsidR="001D2681" w:rsidRDefault="001D2681" w:rsidP="00DC4406">
      <w:pPr>
        <w:pStyle w:val="Text-Maintext"/>
      </w:pPr>
    </w:p>
    <w:p w14:paraId="2745554E" w14:textId="29E6622F" w:rsidR="001D2681" w:rsidRDefault="001D2681" w:rsidP="00DC4406">
      <w:pPr>
        <w:pStyle w:val="Text-Maintext"/>
      </w:pPr>
    </w:p>
    <w:p w14:paraId="06517E8B" w14:textId="7F704953" w:rsidR="001D2681" w:rsidRDefault="001D2681" w:rsidP="00DC4406">
      <w:pPr>
        <w:pStyle w:val="Text-Maintext"/>
      </w:pPr>
    </w:p>
    <w:p w14:paraId="11B9E326" w14:textId="234BF529" w:rsidR="001D2681" w:rsidRDefault="001D2681" w:rsidP="00DC4406">
      <w:pPr>
        <w:pStyle w:val="Text-Maintext"/>
      </w:pPr>
    </w:p>
    <w:p w14:paraId="3408DCE5" w14:textId="530EFD1B" w:rsidR="001D2681" w:rsidRDefault="001D2681" w:rsidP="00DC4406">
      <w:pPr>
        <w:pStyle w:val="Text-Maintext"/>
      </w:pPr>
    </w:p>
    <w:p w14:paraId="0110CC54" w14:textId="7C7B6BFB" w:rsidR="001D2681" w:rsidRDefault="001D2681" w:rsidP="00DC4406">
      <w:pPr>
        <w:pStyle w:val="Text-Maintext"/>
      </w:pPr>
    </w:p>
    <w:p w14:paraId="25EA889A" w14:textId="31874A19" w:rsidR="001D2681" w:rsidRDefault="001D2681" w:rsidP="00DC4406">
      <w:pPr>
        <w:pStyle w:val="Text-Maintext"/>
      </w:pPr>
    </w:p>
    <w:p w14:paraId="2E3265DE" w14:textId="5E7AC5BF" w:rsidR="001D2681" w:rsidRDefault="001D2681" w:rsidP="00DC4406">
      <w:pPr>
        <w:pStyle w:val="Text-Maintext"/>
      </w:pPr>
    </w:p>
    <w:p w14:paraId="270110E5" w14:textId="6EF1F93B" w:rsidR="001D2681" w:rsidRDefault="001D2681" w:rsidP="00DC4406">
      <w:pPr>
        <w:pStyle w:val="Text-Maintext"/>
      </w:pPr>
    </w:p>
    <w:p w14:paraId="53F336AE" w14:textId="3485A0EE" w:rsidR="001D2681" w:rsidRDefault="001D2681" w:rsidP="00DC4406">
      <w:pPr>
        <w:pStyle w:val="Text-Maintext"/>
      </w:pPr>
    </w:p>
    <w:p w14:paraId="057B9DA3" w14:textId="725B1B27" w:rsidR="001D2681" w:rsidRDefault="001D2681" w:rsidP="00DC4406">
      <w:pPr>
        <w:pStyle w:val="Text-Maintext"/>
      </w:pPr>
    </w:p>
    <w:p w14:paraId="2C2D9610" w14:textId="6BE2B70E" w:rsidR="001D2681" w:rsidRDefault="001D2681" w:rsidP="00DC4406">
      <w:pPr>
        <w:pStyle w:val="Text-Maintext"/>
      </w:pPr>
    </w:p>
    <w:p w14:paraId="73958CB8" w14:textId="4B4459C4" w:rsidR="001D2681" w:rsidRDefault="001D2681" w:rsidP="00DC4406">
      <w:pPr>
        <w:pStyle w:val="Text-Maintext"/>
      </w:pPr>
    </w:p>
    <w:p w14:paraId="183495D6" w14:textId="34650038" w:rsidR="001D2681" w:rsidRDefault="001D2681" w:rsidP="00DC4406">
      <w:pPr>
        <w:pStyle w:val="Text-Maintext"/>
      </w:pPr>
    </w:p>
    <w:p w14:paraId="21C63724" w14:textId="09756A76" w:rsidR="001D2681" w:rsidRDefault="001D2681" w:rsidP="00DC4406">
      <w:pPr>
        <w:pStyle w:val="Text-Maintext"/>
      </w:pPr>
    </w:p>
    <w:p w14:paraId="089A310F" w14:textId="5B3CD2DC" w:rsidR="001D2681" w:rsidRDefault="001D2681" w:rsidP="00DC4406">
      <w:pPr>
        <w:pStyle w:val="Text-Maintext"/>
      </w:pPr>
    </w:p>
    <w:p w14:paraId="4C82E762" w14:textId="5579D018" w:rsidR="001D2681" w:rsidRDefault="001D2681" w:rsidP="00DC4406">
      <w:pPr>
        <w:pStyle w:val="Text-Maintext"/>
      </w:pPr>
    </w:p>
    <w:p w14:paraId="1B81BC52" w14:textId="260E949C" w:rsidR="001D2681" w:rsidRDefault="00BD4893" w:rsidP="00DC4406">
      <w:pPr>
        <w:pStyle w:val="Text-Maintext"/>
      </w:pPr>
      <w:r>
        <w:rPr>
          <w:noProof/>
        </w:rPr>
        <w:drawing>
          <wp:anchor distT="0" distB="0" distL="114300" distR="114300" simplePos="0" relativeHeight="251836928" behindDoc="0" locked="0" layoutInCell="1" allowOverlap="1" wp14:anchorId="146724FE" wp14:editId="4B65AE5D">
            <wp:simplePos x="0" y="0"/>
            <wp:positionH relativeFrom="column">
              <wp:posOffset>248920</wp:posOffset>
            </wp:positionH>
            <wp:positionV relativeFrom="paragraph">
              <wp:posOffset>197485</wp:posOffset>
            </wp:positionV>
            <wp:extent cx="1803400" cy="5397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do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03400" cy="539750"/>
                    </a:xfrm>
                    <a:prstGeom prst="rect">
                      <a:avLst/>
                    </a:prstGeom>
                  </pic:spPr>
                </pic:pic>
              </a:graphicData>
            </a:graphic>
            <wp14:sizeRelH relativeFrom="page">
              <wp14:pctWidth>0</wp14:pctWidth>
            </wp14:sizeRelH>
            <wp14:sizeRelV relativeFrom="page">
              <wp14:pctHeight>0</wp14:pctHeight>
            </wp14:sizeRelV>
          </wp:anchor>
        </w:drawing>
      </w:r>
    </w:p>
    <w:p w14:paraId="4D6A26FD" w14:textId="0CF1747D" w:rsidR="001D2681" w:rsidRDefault="001D2681" w:rsidP="00DC4406">
      <w:pPr>
        <w:pStyle w:val="Text-Maintext"/>
      </w:pPr>
    </w:p>
    <w:p w14:paraId="0406BA8A" w14:textId="08CED080" w:rsidR="001D2681" w:rsidRDefault="001D2681" w:rsidP="00DC4406">
      <w:pPr>
        <w:pStyle w:val="Text-Maintext"/>
      </w:pPr>
    </w:p>
    <w:p w14:paraId="5355618C" w14:textId="5D338720" w:rsidR="001D2681" w:rsidRDefault="001D2681" w:rsidP="00DC4406">
      <w:pPr>
        <w:pStyle w:val="Text-Maintext"/>
      </w:pPr>
    </w:p>
    <w:p w14:paraId="52D782F5" w14:textId="1188E420" w:rsidR="001D2681" w:rsidRDefault="001D2681" w:rsidP="00DC4406">
      <w:pPr>
        <w:pStyle w:val="Text-Maintext"/>
      </w:pPr>
    </w:p>
    <w:p w14:paraId="7A422335" w14:textId="6135FF22" w:rsidR="001D2681" w:rsidRDefault="001D2681" w:rsidP="00DC4406">
      <w:pPr>
        <w:pStyle w:val="Text-Maintext"/>
      </w:pPr>
    </w:p>
    <w:p w14:paraId="127041C0" w14:textId="274F393C" w:rsidR="001D2681" w:rsidRDefault="001D2681" w:rsidP="00DC4406">
      <w:pPr>
        <w:pStyle w:val="Text-Maintext"/>
      </w:pPr>
    </w:p>
    <w:sectPr w:rsidR="001D2681" w:rsidSect="003331B8">
      <w:footerReference w:type="default" r:id="rId23"/>
      <w:footerReference w:type="first" r:id="rId24"/>
      <w:pgSz w:w="15840" w:h="24480" w:code="3"/>
      <w:pgMar w:top="2835" w:right="1985" w:bottom="567" w:left="1985" w:header="567" w:footer="567"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BF5DD" w14:textId="77777777" w:rsidR="00ED35D1" w:rsidRDefault="00ED35D1" w:rsidP="001E715C">
      <w:pPr>
        <w:spacing w:line="240" w:lineRule="auto"/>
      </w:pPr>
      <w:r>
        <w:separator/>
      </w:r>
    </w:p>
    <w:p w14:paraId="0083D8C2" w14:textId="77777777" w:rsidR="00ED35D1" w:rsidRDefault="00ED35D1"/>
    <w:p w14:paraId="5D1F4A2A" w14:textId="77777777" w:rsidR="00ED35D1" w:rsidRDefault="00ED35D1"/>
  </w:endnote>
  <w:endnote w:type="continuationSeparator" w:id="0">
    <w:p w14:paraId="37FACD18" w14:textId="77777777" w:rsidR="00ED35D1" w:rsidRDefault="00ED35D1" w:rsidP="001E715C">
      <w:pPr>
        <w:spacing w:line="240" w:lineRule="auto"/>
      </w:pPr>
      <w:r>
        <w:continuationSeparator/>
      </w:r>
    </w:p>
    <w:p w14:paraId="2B9AEEA2" w14:textId="77777777" w:rsidR="00ED35D1" w:rsidRDefault="00ED35D1"/>
    <w:p w14:paraId="71C17951" w14:textId="77777777" w:rsidR="00ED35D1" w:rsidRDefault="00ED35D1"/>
  </w:endnote>
  <w:endnote w:type="continuationNotice" w:id="1">
    <w:p w14:paraId="1A5165DC" w14:textId="77777777" w:rsidR="00ED35D1" w:rsidRDefault="00ED3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A12D" w14:textId="77777777" w:rsidR="00B67B96" w:rsidRDefault="00B67B96">
    <w:pPr>
      <w:pStyle w:val="Footer"/>
    </w:pPr>
  </w:p>
  <w:p w14:paraId="45BE33AF" w14:textId="77777777" w:rsidR="00B67B96" w:rsidRDefault="00B6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8D0F" w14:textId="56509238" w:rsidR="00B67B96" w:rsidRDefault="00B67B96">
    <w:pPr>
      <w:pStyle w:val="Footer"/>
    </w:pPr>
  </w:p>
  <w:p w14:paraId="16D037C1" w14:textId="4CF7B7BC" w:rsidR="00B67B96" w:rsidRDefault="00B6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2C7FF" w14:textId="77777777" w:rsidR="00ED35D1" w:rsidRDefault="00ED35D1" w:rsidP="001E715C">
      <w:pPr>
        <w:spacing w:line="240" w:lineRule="auto"/>
      </w:pPr>
      <w:r>
        <w:separator/>
      </w:r>
    </w:p>
    <w:p w14:paraId="059F6512" w14:textId="77777777" w:rsidR="00ED35D1" w:rsidRDefault="00ED35D1"/>
    <w:p w14:paraId="4EF51870" w14:textId="77777777" w:rsidR="00ED35D1" w:rsidRDefault="00ED35D1"/>
  </w:footnote>
  <w:footnote w:type="continuationSeparator" w:id="0">
    <w:p w14:paraId="35776EF0" w14:textId="77777777" w:rsidR="00ED35D1" w:rsidRDefault="00ED35D1" w:rsidP="001E715C">
      <w:pPr>
        <w:spacing w:line="240" w:lineRule="auto"/>
      </w:pPr>
      <w:r>
        <w:continuationSeparator/>
      </w:r>
    </w:p>
    <w:p w14:paraId="41E7C288" w14:textId="77777777" w:rsidR="00ED35D1" w:rsidRDefault="00ED35D1"/>
    <w:p w14:paraId="731EB0F9" w14:textId="77777777" w:rsidR="00ED35D1" w:rsidRDefault="00ED35D1"/>
  </w:footnote>
  <w:footnote w:type="continuationNotice" w:id="1">
    <w:p w14:paraId="4C13CAA5" w14:textId="77777777" w:rsidR="00ED35D1" w:rsidRDefault="00ED35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1F3"/>
    <w:multiLevelType w:val="hybridMultilevel"/>
    <w:tmpl w:val="81844C9C"/>
    <w:lvl w:ilvl="0" w:tplc="2A8E1382">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6D30D8E"/>
    <w:multiLevelType w:val="hybridMultilevel"/>
    <w:tmpl w:val="1D2475E0"/>
    <w:lvl w:ilvl="0" w:tplc="8320CD4E">
      <w:start w:val="1"/>
      <w:numFmt w:val="bullet"/>
      <w:pStyle w:val="Text-Bullet"/>
      <w:lvlText w:val="■"/>
      <w:lvlJc w:val="left"/>
      <w:pPr>
        <w:ind w:left="284" w:hanging="360"/>
      </w:pPr>
      <w:rPr>
        <w:rFonts w:ascii="Arial" w:hAnsi="Arial" w:hint="default"/>
        <w:color w:val="0072BC" w:themeColor="accent1"/>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2" w15:restartNumberingAfterBreak="0">
    <w:nsid w:val="27603D25"/>
    <w:multiLevelType w:val="hybridMultilevel"/>
    <w:tmpl w:val="DCEAAD4E"/>
    <w:lvl w:ilvl="0" w:tplc="3409000F">
      <w:start w:val="1"/>
      <w:numFmt w:val="decimal"/>
      <w:lvlText w:val="%1."/>
      <w:lvlJc w:val="left"/>
      <w:pPr>
        <w:ind w:left="36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2DAE1C6D"/>
    <w:multiLevelType w:val="hybridMultilevel"/>
    <w:tmpl w:val="95AE97BA"/>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3E3485A"/>
    <w:multiLevelType w:val="hybridMultilevel"/>
    <w:tmpl w:val="E84C594A"/>
    <w:lvl w:ilvl="0" w:tplc="14AEB800">
      <w:start w:val="1"/>
      <w:numFmt w:val="bullet"/>
      <w:pStyle w:val="UNHCRleftboxbullet"/>
      <w:lvlText w:val=""/>
      <w:lvlJc w:val="left"/>
      <w:pPr>
        <w:ind w:left="720" w:hanging="360"/>
      </w:pPr>
      <w:rPr>
        <w:rFonts w:ascii="Wingdings" w:hAnsi="Wingdings" w:hint="default"/>
        <w:color w:val="FFF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C7D48"/>
    <w:multiLevelType w:val="hybridMultilevel"/>
    <w:tmpl w:val="2CC025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52114EA"/>
    <w:multiLevelType w:val="hybridMultilevel"/>
    <w:tmpl w:val="4E3827F8"/>
    <w:lvl w:ilvl="0" w:tplc="167619FC">
      <w:start w:val="1"/>
      <w:numFmt w:val="upperRoman"/>
      <w:lvlText w:val="%1."/>
      <w:lvlJc w:val="left"/>
      <w:pPr>
        <w:ind w:left="1650" w:hanging="720"/>
      </w:pPr>
      <w:rPr>
        <w:rFonts w:hint="default"/>
        <w:color w:val="C00000"/>
      </w:rPr>
    </w:lvl>
    <w:lvl w:ilvl="1" w:tplc="34090019" w:tentative="1">
      <w:start w:val="1"/>
      <w:numFmt w:val="lowerLetter"/>
      <w:lvlText w:val="%2."/>
      <w:lvlJc w:val="left"/>
      <w:pPr>
        <w:ind w:left="2010" w:hanging="360"/>
      </w:pPr>
    </w:lvl>
    <w:lvl w:ilvl="2" w:tplc="3409001B" w:tentative="1">
      <w:start w:val="1"/>
      <w:numFmt w:val="lowerRoman"/>
      <w:lvlText w:val="%3."/>
      <w:lvlJc w:val="right"/>
      <w:pPr>
        <w:ind w:left="2730" w:hanging="180"/>
      </w:pPr>
    </w:lvl>
    <w:lvl w:ilvl="3" w:tplc="3409000F" w:tentative="1">
      <w:start w:val="1"/>
      <w:numFmt w:val="decimal"/>
      <w:lvlText w:val="%4."/>
      <w:lvlJc w:val="left"/>
      <w:pPr>
        <w:ind w:left="3450" w:hanging="360"/>
      </w:pPr>
    </w:lvl>
    <w:lvl w:ilvl="4" w:tplc="34090019" w:tentative="1">
      <w:start w:val="1"/>
      <w:numFmt w:val="lowerLetter"/>
      <w:lvlText w:val="%5."/>
      <w:lvlJc w:val="left"/>
      <w:pPr>
        <w:ind w:left="4170" w:hanging="360"/>
      </w:pPr>
    </w:lvl>
    <w:lvl w:ilvl="5" w:tplc="3409001B" w:tentative="1">
      <w:start w:val="1"/>
      <w:numFmt w:val="lowerRoman"/>
      <w:lvlText w:val="%6."/>
      <w:lvlJc w:val="right"/>
      <w:pPr>
        <w:ind w:left="4890" w:hanging="180"/>
      </w:pPr>
    </w:lvl>
    <w:lvl w:ilvl="6" w:tplc="3409000F" w:tentative="1">
      <w:start w:val="1"/>
      <w:numFmt w:val="decimal"/>
      <w:lvlText w:val="%7."/>
      <w:lvlJc w:val="left"/>
      <w:pPr>
        <w:ind w:left="5610" w:hanging="360"/>
      </w:pPr>
    </w:lvl>
    <w:lvl w:ilvl="7" w:tplc="34090019" w:tentative="1">
      <w:start w:val="1"/>
      <w:numFmt w:val="lowerLetter"/>
      <w:lvlText w:val="%8."/>
      <w:lvlJc w:val="left"/>
      <w:pPr>
        <w:ind w:left="6330" w:hanging="360"/>
      </w:pPr>
    </w:lvl>
    <w:lvl w:ilvl="8" w:tplc="3409001B" w:tentative="1">
      <w:start w:val="1"/>
      <w:numFmt w:val="lowerRoman"/>
      <w:lvlText w:val="%9."/>
      <w:lvlJc w:val="right"/>
      <w:pPr>
        <w:ind w:left="7050" w:hanging="180"/>
      </w:pPr>
    </w:lvl>
  </w:abstractNum>
  <w:abstractNum w:abstractNumId="7" w15:restartNumberingAfterBreak="0">
    <w:nsid w:val="60543730"/>
    <w:multiLevelType w:val="hybridMultilevel"/>
    <w:tmpl w:val="E5045FCA"/>
    <w:lvl w:ilvl="0" w:tplc="0E482366">
      <w:start w:val="1"/>
      <w:numFmt w:val="bullet"/>
      <w:lvlText w:val=""/>
      <w:lvlJc w:val="left"/>
      <w:pPr>
        <w:ind w:left="720" w:hanging="360"/>
      </w:pPr>
      <w:rPr>
        <w:rFonts w:ascii="Webdings" w:hAnsi="Webdings" w:hint="default"/>
        <w:b/>
        <w:color w:val="FF000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attachedTemplate r:id="rId1"/>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C9"/>
    <w:rsid w:val="00001B40"/>
    <w:rsid w:val="00001FE5"/>
    <w:rsid w:val="00004CCD"/>
    <w:rsid w:val="00004F98"/>
    <w:rsid w:val="00006293"/>
    <w:rsid w:val="00011D39"/>
    <w:rsid w:val="000132B4"/>
    <w:rsid w:val="000158A9"/>
    <w:rsid w:val="00015BDF"/>
    <w:rsid w:val="00015C58"/>
    <w:rsid w:val="00017043"/>
    <w:rsid w:val="000179B2"/>
    <w:rsid w:val="00020370"/>
    <w:rsid w:val="000209E1"/>
    <w:rsid w:val="00020C1B"/>
    <w:rsid w:val="000224BD"/>
    <w:rsid w:val="0002305C"/>
    <w:rsid w:val="00026913"/>
    <w:rsid w:val="0002759D"/>
    <w:rsid w:val="000276FE"/>
    <w:rsid w:val="000330FA"/>
    <w:rsid w:val="00033A7D"/>
    <w:rsid w:val="00033E39"/>
    <w:rsid w:val="00035639"/>
    <w:rsid w:val="00036A0D"/>
    <w:rsid w:val="000459A5"/>
    <w:rsid w:val="00046E66"/>
    <w:rsid w:val="000504FB"/>
    <w:rsid w:val="000522BF"/>
    <w:rsid w:val="00055ABF"/>
    <w:rsid w:val="000577A5"/>
    <w:rsid w:val="00060579"/>
    <w:rsid w:val="000608C7"/>
    <w:rsid w:val="00061554"/>
    <w:rsid w:val="0006242B"/>
    <w:rsid w:val="00062EE1"/>
    <w:rsid w:val="000630D5"/>
    <w:rsid w:val="0006414A"/>
    <w:rsid w:val="00066EC4"/>
    <w:rsid w:val="00066F2E"/>
    <w:rsid w:val="0006784A"/>
    <w:rsid w:val="00070479"/>
    <w:rsid w:val="000705B5"/>
    <w:rsid w:val="000721D3"/>
    <w:rsid w:val="0007301F"/>
    <w:rsid w:val="0007321B"/>
    <w:rsid w:val="00073E45"/>
    <w:rsid w:val="0007671C"/>
    <w:rsid w:val="000773DC"/>
    <w:rsid w:val="00082A7B"/>
    <w:rsid w:val="00082F46"/>
    <w:rsid w:val="0008644D"/>
    <w:rsid w:val="00086FD9"/>
    <w:rsid w:val="0008786B"/>
    <w:rsid w:val="00090857"/>
    <w:rsid w:val="0009145F"/>
    <w:rsid w:val="000918CB"/>
    <w:rsid w:val="000924DC"/>
    <w:rsid w:val="000931AD"/>
    <w:rsid w:val="00095B1E"/>
    <w:rsid w:val="00095FCF"/>
    <w:rsid w:val="000962B3"/>
    <w:rsid w:val="000A17DE"/>
    <w:rsid w:val="000A22E6"/>
    <w:rsid w:val="000A25FC"/>
    <w:rsid w:val="000A3431"/>
    <w:rsid w:val="000A3AC5"/>
    <w:rsid w:val="000A4B90"/>
    <w:rsid w:val="000A5FDD"/>
    <w:rsid w:val="000A7AA2"/>
    <w:rsid w:val="000B2F3B"/>
    <w:rsid w:val="000B3B25"/>
    <w:rsid w:val="000B56AD"/>
    <w:rsid w:val="000B6AE6"/>
    <w:rsid w:val="000B790F"/>
    <w:rsid w:val="000C09BF"/>
    <w:rsid w:val="000C18D2"/>
    <w:rsid w:val="000C2239"/>
    <w:rsid w:val="000C3B53"/>
    <w:rsid w:val="000D1334"/>
    <w:rsid w:val="000D2104"/>
    <w:rsid w:val="000D2561"/>
    <w:rsid w:val="000D3B6B"/>
    <w:rsid w:val="000D4701"/>
    <w:rsid w:val="000D58FE"/>
    <w:rsid w:val="000D630F"/>
    <w:rsid w:val="000E03F3"/>
    <w:rsid w:val="000E1976"/>
    <w:rsid w:val="000E3289"/>
    <w:rsid w:val="000E401F"/>
    <w:rsid w:val="000E5344"/>
    <w:rsid w:val="000E569D"/>
    <w:rsid w:val="000E582E"/>
    <w:rsid w:val="000E6DA7"/>
    <w:rsid w:val="000E7362"/>
    <w:rsid w:val="000E7D13"/>
    <w:rsid w:val="000F09FC"/>
    <w:rsid w:val="000F279B"/>
    <w:rsid w:val="000F2EE8"/>
    <w:rsid w:val="000F33D1"/>
    <w:rsid w:val="000F37AF"/>
    <w:rsid w:val="000F46A9"/>
    <w:rsid w:val="000F663A"/>
    <w:rsid w:val="00101888"/>
    <w:rsid w:val="00101A86"/>
    <w:rsid w:val="00102ECA"/>
    <w:rsid w:val="001032FC"/>
    <w:rsid w:val="001059C7"/>
    <w:rsid w:val="00105F81"/>
    <w:rsid w:val="00106DB0"/>
    <w:rsid w:val="0010736D"/>
    <w:rsid w:val="00110F55"/>
    <w:rsid w:val="001112C8"/>
    <w:rsid w:val="00114472"/>
    <w:rsid w:val="00116803"/>
    <w:rsid w:val="001169F7"/>
    <w:rsid w:val="0012021B"/>
    <w:rsid w:val="001202C9"/>
    <w:rsid w:val="001222E6"/>
    <w:rsid w:val="00123854"/>
    <w:rsid w:val="00124042"/>
    <w:rsid w:val="00124CF9"/>
    <w:rsid w:val="00125781"/>
    <w:rsid w:val="00125E83"/>
    <w:rsid w:val="001260F1"/>
    <w:rsid w:val="00127CBF"/>
    <w:rsid w:val="0013042D"/>
    <w:rsid w:val="00130636"/>
    <w:rsid w:val="00133A6A"/>
    <w:rsid w:val="0013401D"/>
    <w:rsid w:val="001365CE"/>
    <w:rsid w:val="00137E22"/>
    <w:rsid w:val="00137F10"/>
    <w:rsid w:val="00141A0B"/>
    <w:rsid w:val="00142041"/>
    <w:rsid w:val="00151D7E"/>
    <w:rsid w:val="00152BBB"/>
    <w:rsid w:val="001535A8"/>
    <w:rsid w:val="00154459"/>
    <w:rsid w:val="00155392"/>
    <w:rsid w:val="0015671D"/>
    <w:rsid w:val="00160D19"/>
    <w:rsid w:val="00162AF0"/>
    <w:rsid w:val="00162D52"/>
    <w:rsid w:val="00162E9D"/>
    <w:rsid w:val="00163A9F"/>
    <w:rsid w:val="00164B11"/>
    <w:rsid w:val="001653EA"/>
    <w:rsid w:val="00166A5A"/>
    <w:rsid w:val="00166B5A"/>
    <w:rsid w:val="0016718A"/>
    <w:rsid w:val="00170772"/>
    <w:rsid w:val="00171780"/>
    <w:rsid w:val="001746B3"/>
    <w:rsid w:val="00174E76"/>
    <w:rsid w:val="00175449"/>
    <w:rsid w:val="0017799A"/>
    <w:rsid w:val="00183423"/>
    <w:rsid w:val="001855D2"/>
    <w:rsid w:val="00185631"/>
    <w:rsid w:val="0019116A"/>
    <w:rsid w:val="00191340"/>
    <w:rsid w:val="001913F4"/>
    <w:rsid w:val="00193367"/>
    <w:rsid w:val="00194015"/>
    <w:rsid w:val="0019560E"/>
    <w:rsid w:val="001A3180"/>
    <w:rsid w:val="001A3ED4"/>
    <w:rsid w:val="001A444D"/>
    <w:rsid w:val="001A5D1A"/>
    <w:rsid w:val="001A6FD8"/>
    <w:rsid w:val="001B3477"/>
    <w:rsid w:val="001B4113"/>
    <w:rsid w:val="001B44AE"/>
    <w:rsid w:val="001B45EB"/>
    <w:rsid w:val="001B4B26"/>
    <w:rsid w:val="001B4F0F"/>
    <w:rsid w:val="001B57DA"/>
    <w:rsid w:val="001B67B9"/>
    <w:rsid w:val="001B6EC8"/>
    <w:rsid w:val="001B6F5E"/>
    <w:rsid w:val="001C04A0"/>
    <w:rsid w:val="001C07B5"/>
    <w:rsid w:val="001C1F64"/>
    <w:rsid w:val="001C47DB"/>
    <w:rsid w:val="001C5508"/>
    <w:rsid w:val="001C5755"/>
    <w:rsid w:val="001C59B1"/>
    <w:rsid w:val="001C5C35"/>
    <w:rsid w:val="001C6619"/>
    <w:rsid w:val="001C7744"/>
    <w:rsid w:val="001D1EC7"/>
    <w:rsid w:val="001D25AE"/>
    <w:rsid w:val="001D2681"/>
    <w:rsid w:val="001D2A3C"/>
    <w:rsid w:val="001D3B5F"/>
    <w:rsid w:val="001D6754"/>
    <w:rsid w:val="001D71B1"/>
    <w:rsid w:val="001D78C4"/>
    <w:rsid w:val="001D7F92"/>
    <w:rsid w:val="001E1340"/>
    <w:rsid w:val="001E195F"/>
    <w:rsid w:val="001E28A9"/>
    <w:rsid w:val="001E2C36"/>
    <w:rsid w:val="001E3DAE"/>
    <w:rsid w:val="001E3DB6"/>
    <w:rsid w:val="001E4D72"/>
    <w:rsid w:val="001E706C"/>
    <w:rsid w:val="001E715C"/>
    <w:rsid w:val="001E7BE0"/>
    <w:rsid w:val="001F0D1D"/>
    <w:rsid w:val="001F29C4"/>
    <w:rsid w:val="001F3B06"/>
    <w:rsid w:val="001F5D3F"/>
    <w:rsid w:val="001F6D27"/>
    <w:rsid w:val="001F6D60"/>
    <w:rsid w:val="001F7FB9"/>
    <w:rsid w:val="00201C5C"/>
    <w:rsid w:val="002020FB"/>
    <w:rsid w:val="00202D79"/>
    <w:rsid w:val="00203EEF"/>
    <w:rsid w:val="0020696D"/>
    <w:rsid w:val="00211192"/>
    <w:rsid w:val="00211ADE"/>
    <w:rsid w:val="00212437"/>
    <w:rsid w:val="002128AC"/>
    <w:rsid w:val="00213A42"/>
    <w:rsid w:val="002156F3"/>
    <w:rsid w:val="0021761F"/>
    <w:rsid w:val="00220004"/>
    <w:rsid w:val="0022062F"/>
    <w:rsid w:val="00221C01"/>
    <w:rsid w:val="00221F7C"/>
    <w:rsid w:val="002231EA"/>
    <w:rsid w:val="00224B4C"/>
    <w:rsid w:val="0022505E"/>
    <w:rsid w:val="00227D8D"/>
    <w:rsid w:val="00230B78"/>
    <w:rsid w:val="0023168F"/>
    <w:rsid w:val="00232117"/>
    <w:rsid w:val="002321E0"/>
    <w:rsid w:val="00233183"/>
    <w:rsid w:val="00233416"/>
    <w:rsid w:val="00234E1D"/>
    <w:rsid w:val="00235133"/>
    <w:rsid w:val="00237A9C"/>
    <w:rsid w:val="002408F8"/>
    <w:rsid w:val="0024502D"/>
    <w:rsid w:val="002450E6"/>
    <w:rsid w:val="00250AAF"/>
    <w:rsid w:val="00251E8A"/>
    <w:rsid w:val="00251FCB"/>
    <w:rsid w:val="00253C27"/>
    <w:rsid w:val="002566AB"/>
    <w:rsid w:val="00260594"/>
    <w:rsid w:val="00261873"/>
    <w:rsid w:val="00261B66"/>
    <w:rsid w:val="00261EEB"/>
    <w:rsid w:val="00261F4F"/>
    <w:rsid w:val="00262D86"/>
    <w:rsid w:val="002632FD"/>
    <w:rsid w:val="00263B04"/>
    <w:rsid w:val="00263CF0"/>
    <w:rsid w:val="00265B2B"/>
    <w:rsid w:val="0026696A"/>
    <w:rsid w:val="0027181B"/>
    <w:rsid w:val="002719E4"/>
    <w:rsid w:val="00272916"/>
    <w:rsid w:val="00274FF7"/>
    <w:rsid w:val="00275400"/>
    <w:rsid w:val="002758D0"/>
    <w:rsid w:val="002770DE"/>
    <w:rsid w:val="00277A2B"/>
    <w:rsid w:val="00277E53"/>
    <w:rsid w:val="00282B3B"/>
    <w:rsid w:val="002830E4"/>
    <w:rsid w:val="00283852"/>
    <w:rsid w:val="002845EC"/>
    <w:rsid w:val="002851BE"/>
    <w:rsid w:val="00286095"/>
    <w:rsid w:val="00287F92"/>
    <w:rsid w:val="00291790"/>
    <w:rsid w:val="00292A02"/>
    <w:rsid w:val="00292A3F"/>
    <w:rsid w:val="00293568"/>
    <w:rsid w:val="00294A8B"/>
    <w:rsid w:val="0029579D"/>
    <w:rsid w:val="00295FB8"/>
    <w:rsid w:val="002A0B80"/>
    <w:rsid w:val="002A2D9C"/>
    <w:rsid w:val="002A37E1"/>
    <w:rsid w:val="002A3AA4"/>
    <w:rsid w:val="002B1C86"/>
    <w:rsid w:val="002B21D5"/>
    <w:rsid w:val="002B2788"/>
    <w:rsid w:val="002B5C92"/>
    <w:rsid w:val="002B5CEC"/>
    <w:rsid w:val="002C0908"/>
    <w:rsid w:val="002C0BE9"/>
    <w:rsid w:val="002C0F81"/>
    <w:rsid w:val="002C18FC"/>
    <w:rsid w:val="002C1F77"/>
    <w:rsid w:val="002C2B66"/>
    <w:rsid w:val="002C351A"/>
    <w:rsid w:val="002C5A4B"/>
    <w:rsid w:val="002C6237"/>
    <w:rsid w:val="002C6E6C"/>
    <w:rsid w:val="002C7225"/>
    <w:rsid w:val="002D198D"/>
    <w:rsid w:val="002D37F9"/>
    <w:rsid w:val="002D4E35"/>
    <w:rsid w:val="002D6773"/>
    <w:rsid w:val="002D6922"/>
    <w:rsid w:val="002D6A6F"/>
    <w:rsid w:val="002D7DA1"/>
    <w:rsid w:val="002E114C"/>
    <w:rsid w:val="002E1F67"/>
    <w:rsid w:val="002E2C72"/>
    <w:rsid w:val="002E3A21"/>
    <w:rsid w:val="002E510D"/>
    <w:rsid w:val="002E603C"/>
    <w:rsid w:val="002E6090"/>
    <w:rsid w:val="002E6EE3"/>
    <w:rsid w:val="002E79AB"/>
    <w:rsid w:val="002E7CB2"/>
    <w:rsid w:val="002F33F5"/>
    <w:rsid w:val="0030002F"/>
    <w:rsid w:val="00301C47"/>
    <w:rsid w:val="00303C66"/>
    <w:rsid w:val="00304111"/>
    <w:rsid w:val="00305CA9"/>
    <w:rsid w:val="003066E9"/>
    <w:rsid w:val="003126B8"/>
    <w:rsid w:val="0031271D"/>
    <w:rsid w:val="00312D9D"/>
    <w:rsid w:val="00313F60"/>
    <w:rsid w:val="0031430D"/>
    <w:rsid w:val="0031578F"/>
    <w:rsid w:val="00316D9B"/>
    <w:rsid w:val="003205A0"/>
    <w:rsid w:val="003209C6"/>
    <w:rsid w:val="00322241"/>
    <w:rsid w:val="00324836"/>
    <w:rsid w:val="0032581E"/>
    <w:rsid w:val="00326195"/>
    <w:rsid w:val="00326461"/>
    <w:rsid w:val="00332529"/>
    <w:rsid w:val="00332D0E"/>
    <w:rsid w:val="003331B8"/>
    <w:rsid w:val="003350C1"/>
    <w:rsid w:val="00336A14"/>
    <w:rsid w:val="00337D32"/>
    <w:rsid w:val="00341D55"/>
    <w:rsid w:val="00342202"/>
    <w:rsid w:val="00342993"/>
    <w:rsid w:val="00343922"/>
    <w:rsid w:val="00343A5B"/>
    <w:rsid w:val="00343D79"/>
    <w:rsid w:val="003440DD"/>
    <w:rsid w:val="00344DD9"/>
    <w:rsid w:val="00346192"/>
    <w:rsid w:val="00346DC9"/>
    <w:rsid w:val="00350772"/>
    <w:rsid w:val="00351358"/>
    <w:rsid w:val="00351AE2"/>
    <w:rsid w:val="00354170"/>
    <w:rsid w:val="00354BD8"/>
    <w:rsid w:val="003550A1"/>
    <w:rsid w:val="0035703C"/>
    <w:rsid w:val="0035734E"/>
    <w:rsid w:val="003575C9"/>
    <w:rsid w:val="00360751"/>
    <w:rsid w:val="0036131F"/>
    <w:rsid w:val="00361C2E"/>
    <w:rsid w:val="00362A12"/>
    <w:rsid w:val="00364473"/>
    <w:rsid w:val="00366243"/>
    <w:rsid w:val="00367600"/>
    <w:rsid w:val="0036795F"/>
    <w:rsid w:val="00370407"/>
    <w:rsid w:val="00372293"/>
    <w:rsid w:val="00373204"/>
    <w:rsid w:val="00375176"/>
    <w:rsid w:val="003769D6"/>
    <w:rsid w:val="00376DA2"/>
    <w:rsid w:val="003774A3"/>
    <w:rsid w:val="003776DE"/>
    <w:rsid w:val="00377A07"/>
    <w:rsid w:val="00380A73"/>
    <w:rsid w:val="00380DE2"/>
    <w:rsid w:val="00381594"/>
    <w:rsid w:val="003827D6"/>
    <w:rsid w:val="00382B3C"/>
    <w:rsid w:val="00382C10"/>
    <w:rsid w:val="00383854"/>
    <w:rsid w:val="0038426F"/>
    <w:rsid w:val="003843E2"/>
    <w:rsid w:val="003852F7"/>
    <w:rsid w:val="003869B8"/>
    <w:rsid w:val="00396483"/>
    <w:rsid w:val="003976BD"/>
    <w:rsid w:val="00397FD9"/>
    <w:rsid w:val="003A12FA"/>
    <w:rsid w:val="003A326E"/>
    <w:rsid w:val="003A5723"/>
    <w:rsid w:val="003B3137"/>
    <w:rsid w:val="003B45B5"/>
    <w:rsid w:val="003B50E3"/>
    <w:rsid w:val="003B5356"/>
    <w:rsid w:val="003B5C19"/>
    <w:rsid w:val="003B63C1"/>
    <w:rsid w:val="003C10E9"/>
    <w:rsid w:val="003C16DA"/>
    <w:rsid w:val="003C18CA"/>
    <w:rsid w:val="003C2350"/>
    <w:rsid w:val="003C5F35"/>
    <w:rsid w:val="003C64A2"/>
    <w:rsid w:val="003C7164"/>
    <w:rsid w:val="003D13CE"/>
    <w:rsid w:val="003D2F00"/>
    <w:rsid w:val="003D3DBD"/>
    <w:rsid w:val="003D5060"/>
    <w:rsid w:val="003D6940"/>
    <w:rsid w:val="003D7746"/>
    <w:rsid w:val="003E0650"/>
    <w:rsid w:val="003E1A1A"/>
    <w:rsid w:val="003E2544"/>
    <w:rsid w:val="003E358B"/>
    <w:rsid w:val="003E400D"/>
    <w:rsid w:val="003E40FC"/>
    <w:rsid w:val="003F0C25"/>
    <w:rsid w:val="003F2565"/>
    <w:rsid w:val="003F2966"/>
    <w:rsid w:val="003F785D"/>
    <w:rsid w:val="004004FD"/>
    <w:rsid w:val="00403B1A"/>
    <w:rsid w:val="004042EE"/>
    <w:rsid w:val="00405BF4"/>
    <w:rsid w:val="0040658E"/>
    <w:rsid w:val="0040691F"/>
    <w:rsid w:val="0040709B"/>
    <w:rsid w:val="0040773E"/>
    <w:rsid w:val="00407D91"/>
    <w:rsid w:val="00410068"/>
    <w:rsid w:val="0041155B"/>
    <w:rsid w:val="004115BF"/>
    <w:rsid w:val="00411668"/>
    <w:rsid w:val="0041305D"/>
    <w:rsid w:val="004201E2"/>
    <w:rsid w:val="00426C40"/>
    <w:rsid w:val="0043263A"/>
    <w:rsid w:val="00434E33"/>
    <w:rsid w:val="00436CC4"/>
    <w:rsid w:val="00440CAC"/>
    <w:rsid w:val="00441488"/>
    <w:rsid w:val="00442D95"/>
    <w:rsid w:val="00444869"/>
    <w:rsid w:val="00445176"/>
    <w:rsid w:val="00445BA5"/>
    <w:rsid w:val="004466FE"/>
    <w:rsid w:val="00446FD5"/>
    <w:rsid w:val="00447D28"/>
    <w:rsid w:val="00455FA2"/>
    <w:rsid w:val="00460B61"/>
    <w:rsid w:val="0046204A"/>
    <w:rsid w:val="00462E43"/>
    <w:rsid w:val="00465954"/>
    <w:rsid w:val="0046780F"/>
    <w:rsid w:val="00467D12"/>
    <w:rsid w:val="00473E76"/>
    <w:rsid w:val="00475391"/>
    <w:rsid w:val="00475C55"/>
    <w:rsid w:val="00475F53"/>
    <w:rsid w:val="00477E50"/>
    <w:rsid w:val="00482713"/>
    <w:rsid w:val="004827D5"/>
    <w:rsid w:val="00482BEC"/>
    <w:rsid w:val="00482F8A"/>
    <w:rsid w:val="004831F4"/>
    <w:rsid w:val="00486288"/>
    <w:rsid w:val="0048767C"/>
    <w:rsid w:val="00493E52"/>
    <w:rsid w:val="00496A12"/>
    <w:rsid w:val="004A0E1A"/>
    <w:rsid w:val="004A112A"/>
    <w:rsid w:val="004A244A"/>
    <w:rsid w:val="004A25D8"/>
    <w:rsid w:val="004A5D90"/>
    <w:rsid w:val="004A6214"/>
    <w:rsid w:val="004A69A9"/>
    <w:rsid w:val="004B03A7"/>
    <w:rsid w:val="004B1E39"/>
    <w:rsid w:val="004B3A04"/>
    <w:rsid w:val="004C07EC"/>
    <w:rsid w:val="004C0C98"/>
    <w:rsid w:val="004C1641"/>
    <w:rsid w:val="004C2821"/>
    <w:rsid w:val="004C2A23"/>
    <w:rsid w:val="004D03BD"/>
    <w:rsid w:val="004D042E"/>
    <w:rsid w:val="004D1617"/>
    <w:rsid w:val="004D5652"/>
    <w:rsid w:val="004D58A5"/>
    <w:rsid w:val="004D6CF4"/>
    <w:rsid w:val="004E4512"/>
    <w:rsid w:val="004E7E42"/>
    <w:rsid w:val="004F4C13"/>
    <w:rsid w:val="004F6EE2"/>
    <w:rsid w:val="00500149"/>
    <w:rsid w:val="0050113B"/>
    <w:rsid w:val="0050139E"/>
    <w:rsid w:val="00503BAB"/>
    <w:rsid w:val="00506C52"/>
    <w:rsid w:val="00506DAE"/>
    <w:rsid w:val="005077D6"/>
    <w:rsid w:val="00515F81"/>
    <w:rsid w:val="005208F7"/>
    <w:rsid w:val="00520991"/>
    <w:rsid w:val="00521047"/>
    <w:rsid w:val="00523488"/>
    <w:rsid w:val="00523A47"/>
    <w:rsid w:val="00523AB3"/>
    <w:rsid w:val="00525511"/>
    <w:rsid w:val="005256E2"/>
    <w:rsid w:val="00532630"/>
    <w:rsid w:val="005329BD"/>
    <w:rsid w:val="005338EA"/>
    <w:rsid w:val="00533C15"/>
    <w:rsid w:val="00534C90"/>
    <w:rsid w:val="00535D3F"/>
    <w:rsid w:val="00536990"/>
    <w:rsid w:val="005377FF"/>
    <w:rsid w:val="00540597"/>
    <w:rsid w:val="00541D38"/>
    <w:rsid w:val="00544860"/>
    <w:rsid w:val="00547C65"/>
    <w:rsid w:val="00552180"/>
    <w:rsid w:val="005528F6"/>
    <w:rsid w:val="005531D3"/>
    <w:rsid w:val="005536A5"/>
    <w:rsid w:val="0055485C"/>
    <w:rsid w:val="00554984"/>
    <w:rsid w:val="00554E31"/>
    <w:rsid w:val="005555BC"/>
    <w:rsid w:val="00560CA3"/>
    <w:rsid w:val="0056199C"/>
    <w:rsid w:val="00562AE3"/>
    <w:rsid w:val="005633AC"/>
    <w:rsid w:val="00564269"/>
    <w:rsid w:val="005642E0"/>
    <w:rsid w:val="00566B02"/>
    <w:rsid w:val="00567560"/>
    <w:rsid w:val="00572978"/>
    <w:rsid w:val="00575B00"/>
    <w:rsid w:val="00576706"/>
    <w:rsid w:val="00576EEA"/>
    <w:rsid w:val="00583453"/>
    <w:rsid w:val="00583854"/>
    <w:rsid w:val="00583BA1"/>
    <w:rsid w:val="00585019"/>
    <w:rsid w:val="005853F2"/>
    <w:rsid w:val="00586200"/>
    <w:rsid w:val="00590424"/>
    <w:rsid w:val="005925A5"/>
    <w:rsid w:val="005925E5"/>
    <w:rsid w:val="005967CD"/>
    <w:rsid w:val="00597E52"/>
    <w:rsid w:val="005A0653"/>
    <w:rsid w:val="005A1AFC"/>
    <w:rsid w:val="005A33FE"/>
    <w:rsid w:val="005A77B1"/>
    <w:rsid w:val="005B09C6"/>
    <w:rsid w:val="005B1861"/>
    <w:rsid w:val="005B36D1"/>
    <w:rsid w:val="005B3D96"/>
    <w:rsid w:val="005B6F31"/>
    <w:rsid w:val="005C220F"/>
    <w:rsid w:val="005C47A5"/>
    <w:rsid w:val="005C48CD"/>
    <w:rsid w:val="005C5D6C"/>
    <w:rsid w:val="005D0274"/>
    <w:rsid w:val="005D223C"/>
    <w:rsid w:val="005D7314"/>
    <w:rsid w:val="005D78C9"/>
    <w:rsid w:val="005E2D15"/>
    <w:rsid w:val="005E680B"/>
    <w:rsid w:val="005F07B4"/>
    <w:rsid w:val="005F2718"/>
    <w:rsid w:val="005F2BF0"/>
    <w:rsid w:val="005F46CB"/>
    <w:rsid w:val="005F63A4"/>
    <w:rsid w:val="006000EA"/>
    <w:rsid w:val="00601562"/>
    <w:rsid w:val="00601CA7"/>
    <w:rsid w:val="00602D07"/>
    <w:rsid w:val="00607A2E"/>
    <w:rsid w:val="00607C03"/>
    <w:rsid w:val="0061086E"/>
    <w:rsid w:val="006111A0"/>
    <w:rsid w:val="00611841"/>
    <w:rsid w:val="006121B7"/>
    <w:rsid w:val="00613C2E"/>
    <w:rsid w:val="006141FF"/>
    <w:rsid w:val="00617228"/>
    <w:rsid w:val="0062011B"/>
    <w:rsid w:val="006212D0"/>
    <w:rsid w:val="006219B0"/>
    <w:rsid w:val="00622FD6"/>
    <w:rsid w:val="00623F30"/>
    <w:rsid w:val="00625441"/>
    <w:rsid w:val="0062584F"/>
    <w:rsid w:val="00627FE5"/>
    <w:rsid w:val="00631533"/>
    <w:rsid w:val="00632B7F"/>
    <w:rsid w:val="00634B7C"/>
    <w:rsid w:val="006353AD"/>
    <w:rsid w:val="00636A41"/>
    <w:rsid w:val="00636BED"/>
    <w:rsid w:val="006427F6"/>
    <w:rsid w:val="00642D2A"/>
    <w:rsid w:val="00642E2B"/>
    <w:rsid w:val="00643D43"/>
    <w:rsid w:val="00645C36"/>
    <w:rsid w:val="00646B98"/>
    <w:rsid w:val="00650A99"/>
    <w:rsid w:val="00652CFE"/>
    <w:rsid w:val="00654B6B"/>
    <w:rsid w:val="0066060E"/>
    <w:rsid w:val="00662160"/>
    <w:rsid w:val="0066371C"/>
    <w:rsid w:val="006646BA"/>
    <w:rsid w:val="006646E1"/>
    <w:rsid w:val="00664B1C"/>
    <w:rsid w:val="00666769"/>
    <w:rsid w:val="006716B3"/>
    <w:rsid w:val="006716CF"/>
    <w:rsid w:val="00675BE8"/>
    <w:rsid w:val="006811C0"/>
    <w:rsid w:val="00681819"/>
    <w:rsid w:val="00682ABD"/>
    <w:rsid w:val="00683728"/>
    <w:rsid w:val="00684D3D"/>
    <w:rsid w:val="00685FEE"/>
    <w:rsid w:val="00687038"/>
    <w:rsid w:val="006879F9"/>
    <w:rsid w:val="00690F89"/>
    <w:rsid w:val="0069399B"/>
    <w:rsid w:val="006949A1"/>
    <w:rsid w:val="006949F3"/>
    <w:rsid w:val="00695616"/>
    <w:rsid w:val="00695CA8"/>
    <w:rsid w:val="00695D7C"/>
    <w:rsid w:val="00697E40"/>
    <w:rsid w:val="006A272B"/>
    <w:rsid w:val="006A2EF0"/>
    <w:rsid w:val="006A44DB"/>
    <w:rsid w:val="006A4DD0"/>
    <w:rsid w:val="006A6685"/>
    <w:rsid w:val="006B0D74"/>
    <w:rsid w:val="006B1292"/>
    <w:rsid w:val="006B1F23"/>
    <w:rsid w:val="006B286F"/>
    <w:rsid w:val="006B4523"/>
    <w:rsid w:val="006B5E0F"/>
    <w:rsid w:val="006C0304"/>
    <w:rsid w:val="006C0A81"/>
    <w:rsid w:val="006C0EF6"/>
    <w:rsid w:val="006C5B49"/>
    <w:rsid w:val="006C761A"/>
    <w:rsid w:val="006D0096"/>
    <w:rsid w:val="006D0981"/>
    <w:rsid w:val="006D1554"/>
    <w:rsid w:val="006D2212"/>
    <w:rsid w:val="006D3E93"/>
    <w:rsid w:val="006D5885"/>
    <w:rsid w:val="006D62A6"/>
    <w:rsid w:val="006D65EF"/>
    <w:rsid w:val="006D6A3E"/>
    <w:rsid w:val="006D7D4C"/>
    <w:rsid w:val="006E13D4"/>
    <w:rsid w:val="006E4F5D"/>
    <w:rsid w:val="006E5533"/>
    <w:rsid w:val="006E6D6A"/>
    <w:rsid w:val="006E7826"/>
    <w:rsid w:val="006E79B0"/>
    <w:rsid w:val="006F21EF"/>
    <w:rsid w:val="006F2B20"/>
    <w:rsid w:val="006F30AA"/>
    <w:rsid w:val="006F5068"/>
    <w:rsid w:val="006F5700"/>
    <w:rsid w:val="006F5729"/>
    <w:rsid w:val="006F5CF7"/>
    <w:rsid w:val="006F61FB"/>
    <w:rsid w:val="00700F46"/>
    <w:rsid w:val="00702BC3"/>
    <w:rsid w:val="00703F99"/>
    <w:rsid w:val="007054B4"/>
    <w:rsid w:val="007066E7"/>
    <w:rsid w:val="00707259"/>
    <w:rsid w:val="00710AF6"/>
    <w:rsid w:val="007114D1"/>
    <w:rsid w:val="00716E34"/>
    <w:rsid w:val="0071779D"/>
    <w:rsid w:val="00721494"/>
    <w:rsid w:val="00721A66"/>
    <w:rsid w:val="00721BF4"/>
    <w:rsid w:val="00723830"/>
    <w:rsid w:val="0072704F"/>
    <w:rsid w:val="0072779C"/>
    <w:rsid w:val="00730CF4"/>
    <w:rsid w:val="0073403A"/>
    <w:rsid w:val="00744027"/>
    <w:rsid w:val="0074457F"/>
    <w:rsid w:val="007459A5"/>
    <w:rsid w:val="00746C68"/>
    <w:rsid w:val="00747F13"/>
    <w:rsid w:val="007516BC"/>
    <w:rsid w:val="007568F1"/>
    <w:rsid w:val="00757AE9"/>
    <w:rsid w:val="0076211F"/>
    <w:rsid w:val="007629CA"/>
    <w:rsid w:val="00762E1B"/>
    <w:rsid w:val="007661B7"/>
    <w:rsid w:val="00767E42"/>
    <w:rsid w:val="007705C4"/>
    <w:rsid w:val="0077756B"/>
    <w:rsid w:val="00780211"/>
    <w:rsid w:val="00780DAF"/>
    <w:rsid w:val="00782C84"/>
    <w:rsid w:val="00782CA9"/>
    <w:rsid w:val="00785AE8"/>
    <w:rsid w:val="00787033"/>
    <w:rsid w:val="00787964"/>
    <w:rsid w:val="007900CE"/>
    <w:rsid w:val="0079261C"/>
    <w:rsid w:val="00792CE4"/>
    <w:rsid w:val="0079472A"/>
    <w:rsid w:val="0079622B"/>
    <w:rsid w:val="0079678F"/>
    <w:rsid w:val="00796DD5"/>
    <w:rsid w:val="007A13DB"/>
    <w:rsid w:val="007A5001"/>
    <w:rsid w:val="007A5DEF"/>
    <w:rsid w:val="007A7368"/>
    <w:rsid w:val="007A75FF"/>
    <w:rsid w:val="007B221D"/>
    <w:rsid w:val="007B349A"/>
    <w:rsid w:val="007B3F1F"/>
    <w:rsid w:val="007B4485"/>
    <w:rsid w:val="007B58B7"/>
    <w:rsid w:val="007B6451"/>
    <w:rsid w:val="007B723B"/>
    <w:rsid w:val="007C3813"/>
    <w:rsid w:val="007C42B5"/>
    <w:rsid w:val="007C5348"/>
    <w:rsid w:val="007C584F"/>
    <w:rsid w:val="007C7C3D"/>
    <w:rsid w:val="007D1AE0"/>
    <w:rsid w:val="007D348A"/>
    <w:rsid w:val="007D3686"/>
    <w:rsid w:val="007D48E3"/>
    <w:rsid w:val="007D5084"/>
    <w:rsid w:val="007D555C"/>
    <w:rsid w:val="007D69EB"/>
    <w:rsid w:val="007E0934"/>
    <w:rsid w:val="007E19C1"/>
    <w:rsid w:val="007E1DA3"/>
    <w:rsid w:val="007E5774"/>
    <w:rsid w:val="007E6568"/>
    <w:rsid w:val="007E71A5"/>
    <w:rsid w:val="007E72C5"/>
    <w:rsid w:val="007E7752"/>
    <w:rsid w:val="007E7C78"/>
    <w:rsid w:val="007F00D8"/>
    <w:rsid w:val="007F2E40"/>
    <w:rsid w:val="007F4328"/>
    <w:rsid w:val="007F561D"/>
    <w:rsid w:val="007F5ACE"/>
    <w:rsid w:val="007F65E2"/>
    <w:rsid w:val="007F6D58"/>
    <w:rsid w:val="007F7702"/>
    <w:rsid w:val="008003A4"/>
    <w:rsid w:val="00800739"/>
    <w:rsid w:val="008012B6"/>
    <w:rsid w:val="008023AE"/>
    <w:rsid w:val="00802D9B"/>
    <w:rsid w:val="008041E9"/>
    <w:rsid w:val="00807FFA"/>
    <w:rsid w:val="008110FE"/>
    <w:rsid w:val="0081194D"/>
    <w:rsid w:val="00813DC9"/>
    <w:rsid w:val="00814038"/>
    <w:rsid w:val="00814E7A"/>
    <w:rsid w:val="008151F1"/>
    <w:rsid w:val="00817C53"/>
    <w:rsid w:val="008229D8"/>
    <w:rsid w:val="008247A5"/>
    <w:rsid w:val="008248CA"/>
    <w:rsid w:val="008248EF"/>
    <w:rsid w:val="008259B5"/>
    <w:rsid w:val="00825AAD"/>
    <w:rsid w:val="00825D99"/>
    <w:rsid w:val="0082631F"/>
    <w:rsid w:val="00826653"/>
    <w:rsid w:val="0082785A"/>
    <w:rsid w:val="00827A2E"/>
    <w:rsid w:val="00827D2B"/>
    <w:rsid w:val="00827D97"/>
    <w:rsid w:val="00831D51"/>
    <w:rsid w:val="00831E11"/>
    <w:rsid w:val="008373AC"/>
    <w:rsid w:val="00837910"/>
    <w:rsid w:val="00840DF6"/>
    <w:rsid w:val="0084222D"/>
    <w:rsid w:val="00842DC6"/>
    <w:rsid w:val="0084633E"/>
    <w:rsid w:val="00853BB9"/>
    <w:rsid w:val="00853FD8"/>
    <w:rsid w:val="008548C6"/>
    <w:rsid w:val="008551C2"/>
    <w:rsid w:val="008566D5"/>
    <w:rsid w:val="008579FE"/>
    <w:rsid w:val="00857D84"/>
    <w:rsid w:val="008615C8"/>
    <w:rsid w:val="00863A54"/>
    <w:rsid w:val="0086619C"/>
    <w:rsid w:val="008665CE"/>
    <w:rsid w:val="00867013"/>
    <w:rsid w:val="00871E16"/>
    <w:rsid w:val="00872D40"/>
    <w:rsid w:val="008744B8"/>
    <w:rsid w:val="008761E6"/>
    <w:rsid w:val="00877F3B"/>
    <w:rsid w:val="008833C4"/>
    <w:rsid w:val="008838CB"/>
    <w:rsid w:val="0088496D"/>
    <w:rsid w:val="008853FB"/>
    <w:rsid w:val="00892C46"/>
    <w:rsid w:val="00895772"/>
    <w:rsid w:val="008969A4"/>
    <w:rsid w:val="00896BBE"/>
    <w:rsid w:val="00896C5A"/>
    <w:rsid w:val="008A02B3"/>
    <w:rsid w:val="008A1327"/>
    <w:rsid w:val="008A19F4"/>
    <w:rsid w:val="008A30CC"/>
    <w:rsid w:val="008A347D"/>
    <w:rsid w:val="008A3F37"/>
    <w:rsid w:val="008A401E"/>
    <w:rsid w:val="008A457A"/>
    <w:rsid w:val="008B01B0"/>
    <w:rsid w:val="008B3EEB"/>
    <w:rsid w:val="008B43E0"/>
    <w:rsid w:val="008B51B0"/>
    <w:rsid w:val="008C076C"/>
    <w:rsid w:val="008C0B9A"/>
    <w:rsid w:val="008C0FDA"/>
    <w:rsid w:val="008C4611"/>
    <w:rsid w:val="008C5885"/>
    <w:rsid w:val="008C781F"/>
    <w:rsid w:val="008D15B1"/>
    <w:rsid w:val="008D26F5"/>
    <w:rsid w:val="008D32AF"/>
    <w:rsid w:val="008D383C"/>
    <w:rsid w:val="008D5755"/>
    <w:rsid w:val="008D5BE0"/>
    <w:rsid w:val="008D6AC5"/>
    <w:rsid w:val="008D7078"/>
    <w:rsid w:val="008E023D"/>
    <w:rsid w:val="008E3A5F"/>
    <w:rsid w:val="008E4574"/>
    <w:rsid w:val="008E74BE"/>
    <w:rsid w:val="008F00DA"/>
    <w:rsid w:val="008F1F0B"/>
    <w:rsid w:val="008F2DC4"/>
    <w:rsid w:val="008F4D2D"/>
    <w:rsid w:val="008F5107"/>
    <w:rsid w:val="008F5517"/>
    <w:rsid w:val="008F5F13"/>
    <w:rsid w:val="008F6CE5"/>
    <w:rsid w:val="008F6F88"/>
    <w:rsid w:val="00900DE6"/>
    <w:rsid w:val="009014CD"/>
    <w:rsid w:val="00904DFC"/>
    <w:rsid w:val="0090575D"/>
    <w:rsid w:val="00906A38"/>
    <w:rsid w:val="00910FAA"/>
    <w:rsid w:val="0091221B"/>
    <w:rsid w:val="0091267B"/>
    <w:rsid w:val="009137A2"/>
    <w:rsid w:val="0091725C"/>
    <w:rsid w:val="00917400"/>
    <w:rsid w:val="00917A98"/>
    <w:rsid w:val="00921396"/>
    <w:rsid w:val="00921F0B"/>
    <w:rsid w:val="00924400"/>
    <w:rsid w:val="00924B3D"/>
    <w:rsid w:val="00930629"/>
    <w:rsid w:val="0093191C"/>
    <w:rsid w:val="00932D6C"/>
    <w:rsid w:val="00935E48"/>
    <w:rsid w:val="00936575"/>
    <w:rsid w:val="00937C5F"/>
    <w:rsid w:val="00937DE5"/>
    <w:rsid w:val="0094252A"/>
    <w:rsid w:val="00943867"/>
    <w:rsid w:val="00945095"/>
    <w:rsid w:val="00947A5C"/>
    <w:rsid w:val="00950214"/>
    <w:rsid w:val="009502EF"/>
    <w:rsid w:val="00950AA3"/>
    <w:rsid w:val="00953960"/>
    <w:rsid w:val="00955609"/>
    <w:rsid w:val="00964AD8"/>
    <w:rsid w:val="00964F0B"/>
    <w:rsid w:val="00965AD4"/>
    <w:rsid w:val="009666C5"/>
    <w:rsid w:val="00967D9C"/>
    <w:rsid w:val="00971280"/>
    <w:rsid w:val="00971D35"/>
    <w:rsid w:val="009732DB"/>
    <w:rsid w:val="009741FB"/>
    <w:rsid w:val="00974F6E"/>
    <w:rsid w:val="00975300"/>
    <w:rsid w:val="00975788"/>
    <w:rsid w:val="00975E61"/>
    <w:rsid w:val="0098117C"/>
    <w:rsid w:val="00981452"/>
    <w:rsid w:val="00981DD9"/>
    <w:rsid w:val="009846F7"/>
    <w:rsid w:val="009850C7"/>
    <w:rsid w:val="009873DD"/>
    <w:rsid w:val="00987C58"/>
    <w:rsid w:val="00991763"/>
    <w:rsid w:val="0099325A"/>
    <w:rsid w:val="009945A6"/>
    <w:rsid w:val="009947EB"/>
    <w:rsid w:val="0099574C"/>
    <w:rsid w:val="009A1835"/>
    <w:rsid w:val="009A29A2"/>
    <w:rsid w:val="009A326F"/>
    <w:rsid w:val="009A3D09"/>
    <w:rsid w:val="009A5672"/>
    <w:rsid w:val="009A7032"/>
    <w:rsid w:val="009A7CB7"/>
    <w:rsid w:val="009B0686"/>
    <w:rsid w:val="009B2236"/>
    <w:rsid w:val="009B2DDA"/>
    <w:rsid w:val="009B35D2"/>
    <w:rsid w:val="009B413C"/>
    <w:rsid w:val="009C0544"/>
    <w:rsid w:val="009C08D6"/>
    <w:rsid w:val="009C0994"/>
    <w:rsid w:val="009C12CB"/>
    <w:rsid w:val="009C3BC5"/>
    <w:rsid w:val="009D10A4"/>
    <w:rsid w:val="009D20E8"/>
    <w:rsid w:val="009D2618"/>
    <w:rsid w:val="009D2ED2"/>
    <w:rsid w:val="009D4008"/>
    <w:rsid w:val="009D5843"/>
    <w:rsid w:val="009D7CC5"/>
    <w:rsid w:val="009E3112"/>
    <w:rsid w:val="009E4595"/>
    <w:rsid w:val="009E4CA3"/>
    <w:rsid w:val="009E7AD2"/>
    <w:rsid w:val="009F2BAC"/>
    <w:rsid w:val="009F319E"/>
    <w:rsid w:val="009F3CD2"/>
    <w:rsid w:val="009F54DC"/>
    <w:rsid w:val="009F5789"/>
    <w:rsid w:val="009F6A51"/>
    <w:rsid w:val="009F764C"/>
    <w:rsid w:val="009F7761"/>
    <w:rsid w:val="009F7832"/>
    <w:rsid w:val="00A01080"/>
    <w:rsid w:val="00A01379"/>
    <w:rsid w:val="00A02968"/>
    <w:rsid w:val="00A02FDA"/>
    <w:rsid w:val="00A0366E"/>
    <w:rsid w:val="00A03F0D"/>
    <w:rsid w:val="00A04599"/>
    <w:rsid w:val="00A046D8"/>
    <w:rsid w:val="00A06878"/>
    <w:rsid w:val="00A10D0E"/>
    <w:rsid w:val="00A113BE"/>
    <w:rsid w:val="00A1148E"/>
    <w:rsid w:val="00A11C99"/>
    <w:rsid w:val="00A1320A"/>
    <w:rsid w:val="00A15013"/>
    <w:rsid w:val="00A16816"/>
    <w:rsid w:val="00A20FFB"/>
    <w:rsid w:val="00A22D6E"/>
    <w:rsid w:val="00A25278"/>
    <w:rsid w:val="00A2599B"/>
    <w:rsid w:val="00A30504"/>
    <w:rsid w:val="00A32103"/>
    <w:rsid w:val="00A32FE0"/>
    <w:rsid w:val="00A35683"/>
    <w:rsid w:val="00A36842"/>
    <w:rsid w:val="00A37695"/>
    <w:rsid w:val="00A37C90"/>
    <w:rsid w:val="00A41A93"/>
    <w:rsid w:val="00A41BCB"/>
    <w:rsid w:val="00A427DD"/>
    <w:rsid w:val="00A435CA"/>
    <w:rsid w:val="00A505A0"/>
    <w:rsid w:val="00A507FC"/>
    <w:rsid w:val="00A51298"/>
    <w:rsid w:val="00A55187"/>
    <w:rsid w:val="00A5603F"/>
    <w:rsid w:val="00A56774"/>
    <w:rsid w:val="00A60125"/>
    <w:rsid w:val="00A6419F"/>
    <w:rsid w:val="00A64ECC"/>
    <w:rsid w:val="00A67315"/>
    <w:rsid w:val="00A6749A"/>
    <w:rsid w:val="00A70ABD"/>
    <w:rsid w:val="00A73740"/>
    <w:rsid w:val="00A7471A"/>
    <w:rsid w:val="00A74F1D"/>
    <w:rsid w:val="00A81A50"/>
    <w:rsid w:val="00A82872"/>
    <w:rsid w:val="00A8622B"/>
    <w:rsid w:val="00A86345"/>
    <w:rsid w:val="00A87AEC"/>
    <w:rsid w:val="00A91B01"/>
    <w:rsid w:val="00A923A6"/>
    <w:rsid w:val="00A95DCE"/>
    <w:rsid w:val="00A95E6D"/>
    <w:rsid w:val="00A9793E"/>
    <w:rsid w:val="00AA482E"/>
    <w:rsid w:val="00AA4C81"/>
    <w:rsid w:val="00AA55A4"/>
    <w:rsid w:val="00AA6667"/>
    <w:rsid w:val="00AA701C"/>
    <w:rsid w:val="00AB22A0"/>
    <w:rsid w:val="00AB2CBE"/>
    <w:rsid w:val="00AB2FA1"/>
    <w:rsid w:val="00AB4E42"/>
    <w:rsid w:val="00AC02DA"/>
    <w:rsid w:val="00AC11AB"/>
    <w:rsid w:val="00AC13B4"/>
    <w:rsid w:val="00AC29F7"/>
    <w:rsid w:val="00AC3129"/>
    <w:rsid w:val="00AC5EAD"/>
    <w:rsid w:val="00AC76F8"/>
    <w:rsid w:val="00AC7A7B"/>
    <w:rsid w:val="00AD05CB"/>
    <w:rsid w:val="00AD2106"/>
    <w:rsid w:val="00AD46EB"/>
    <w:rsid w:val="00AD698A"/>
    <w:rsid w:val="00AE030F"/>
    <w:rsid w:val="00AE0DAB"/>
    <w:rsid w:val="00AE258F"/>
    <w:rsid w:val="00AE3A07"/>
    <w:rsid w:val="00AE3BC6"/>
    <w:rsid w:val="00AE4DD4"/>
    <w:rsid w:val="00AE6709"/>
    <w:rsid w:val="00AE6B3A"/>
    <w:rsid w:val="00AF1D64"/>
    <w:rsid w:val="00AF606F"/>
    <w:rsid w:val="00AF74B4"/>
    <w:rsid w:val="00AF780D"/>
    <w:rsid w:val="00B0044A"/>
    <w:rsid w:val="00B03ECB"/>
    <w:rsid w:val="00B04BD9"/>
    <w:rsid w:val="00B04F22"/>
    <w:rsid w:val="00B0546F"/>
    <w:rsid w:val="00B07E3E"/>
    <w:rsid w:val="00B1362F"/>
    <w:rsid w:val="00B17975"/>
    <w:rsid w:val="00B17EB8"/>
    <w:rsid w:val="00B21F0F"/>
    <w:rsid w:val="00B2459F"/>
    <w:rsid w:val="00B2666D"/>
    <w:rsid w:val="00B27A72"/>
    <w:rsid w:val="00B27D89"/>
    <w:rsid w:val="00B30126"/>
    <w:rsid w:val="00B304CF"/>
    <w:rsid w:val="00B306AB"/>
    <w:rsid w:val="00B30F06"/>
    <w:rsid w:val="00B31361"/>
    <w:rsid w:val="00B3527B"/>
    <w:rsid w:val="00B36B69"/>
    <w:rsid w:val="00B37D24"/>
    <w:rsid w:val="00B41F00"/>
    <w:rsid w:val="00B42004"/>
    <w:rsid w:val="00B42BFE"/>
    <w:rsid w:val="00B42E97"/>
    <w:rsid w:val="00B4586B"/>
    <w:rsid w:val="00B465B8"/>
    <w:rsid w:val="00B46AD3"/>
    <w:rsid w:val="00B50B32"/>
    <w:rsid w:val="00B50B4F"/>
    <w:rsid w:val="00B51AE6"/>
    <w:rsid w:val="00B55B1C"/>
    <w:rsid w:val="00B568E5"/>
    <w:rsid w:val="00B56B1C"/>
    <w:rsid w:val="00B57EB0"/>
    <w:rsid w:val="00B62839"/>
    <w:rsid w:val="00B67078"/>
    <w:rsid w:val="00B67B96"/>
    <w:rsid w:val="00B70D17"/>
    <w:rsid w:val="00B73009"/>
    <w:rsid w:val="00B73279"/>
    <w:rsid w:val="00B745B2"/>
    <w:rsid w:val="00B74F95"/>
    <w:rsid w:val="00B75656"/>
    <w:rsid w:val="00B76DB6"/>
    <w:rsid w:val="00B77E31"/>
    <w:rsid w:val="00B8166E"/>
    <w:rsid w:val="00B8221B"/>
    <w:rsid w:val="00B835D3"/>
    <w:rsid w:val="00B83BD9"/>
    <w:rsid w:val="00B85048"/>
    <w:rsid w:val="00B8529F"/>
    <w:rsid w:val="00B8615C"/>
    <w:rsid w:val="00B9076D"/>
    <w:rsid w:val="00B92FC7"/>
    <w:rsid w:val="00B94179"/>
    <w:rsid w:val="00B9613B"/>
    <w:rsid w:val="00B979A3"/>
    <w:rsid w:val="00B97F92"/>
    <w:rsid w:val="00BA0455"/>
    <w:rsid w:val="00BA0787"/>
    <w:rsid w:val="00BA4F23"/>
    <w:rsid w:val="00BA7C6D"/>
    <w:rsid w:val="00BA7CDD"/>
    <w:rsid w:val="00BB0179"/>
    <w:rsid w:val="00BB0BA2"/>
    <w:rsid w:val="00BB1975"/>
    <w:rsid w:val="00BB1F42"/>
    <w:rsid w:val="00BB2771"/>
    <w:rsid w:val="00BB63EE"/>
    <w:rsid w:val="00BB6B4B"/>
    <w:rsid w:val="00BC1F90"/>
    <w:rsid w:val="00BC3B86"/>
    <w:rsid w:val="00BC3D51"/>
    <w:rsid w:val="00BC4BC1"/>
    <w:rsid w:val="00BC6E14"/>
    <w:rsid w:val="00BD0D2F"/>
    <w:rsid w:val="00BD12AA"/>
    <w:rsid w:val="00BD175C"/>
    <w:rsid w:val="00BD2178"/>
    <w:rsid w:val="00BD32E7"/>
    <w:rsid w:val="00BD4893"/>
    <w:rsid w:val="00BD5AC1"/>
    <w:rsid w:val="00BD7A12"/>
    <w:rsid w:val="00BE0F87"/>
    <w:rsid w:val="00BE16D6"/>
    <w:rsid w:val="00BE36C7"/>
    <w:rsid w:val="00BE7E5F"/>
    <w:rsid w:val="00BF012E"/>
    <w:rsid w:val="00BF3C27"/>
    <w:rsid w:val="00BF472B"/>
    <w:rsid w:val="00BF54B1"/>
    <w:rsid w:val="00BF706B"/>
    <w:rsid w:val="00BF783F"/>
    <w:rsid w:val="00C000E2"/>
    <w:rsid w:val="00C016C6"/>
    <w:rsid w:val="00C02605"/>
    <w:rsid w:val="00C03AD2"/>
    <w:rsid w:val="00C03DC1"/>
    <w:rsid w:val="00C04097"/>
    <w:rsid w:val="00C12820"/>
    <w:rsid w:val="00C130C4"/>
    <w:rsid w:val="00C159E7"/>
    <w:rsid w:val="00C1697F"/>
    <w:rsid w:val="00C171E5"/>
    <w:rsid w:val="00C172AC"/>
    <w:rsid w:val="00C20610"/>
    <w:rsid w:val="00C228A9"/>
    <w:rsid w:val="00C23BAC"/>
    <w:rsid w:val="00C24E0E"/>
    <w:rsid w:val="00C25698"/>
    <w:rsid w:val="00C25979"/>
    <w:rsid w:val="00C25A44"/>
    <w:rsid w:val="00C26051"/>
    <w:rsid w:val="00C2717D"/>
    <w:rsid w:val="00C27B83"/>
    <w:rsid w:val="00C3293B"/>
    <w:rsid w:val="00C34497"/>
    <w:rsid w:val="00C36186"/>
    <w:rsid w:val="00C37075"/>
    <w:rsid w:val="00C3739C"/>
    <w:rsid w:val="00C419E3"/>
    <w:rsid w:val="00C41C86"/>
    <w:rsid w:val="00C42549"/>
    <w:rsid w:val="00C42823"/>
    <w:rsid w:val="00C46960"/>
    <w:rsid w:val="00C46DD4"/>
    <w:rsid w:val="00C5051F"/>
    <w:rsid w:val="00C52A5D"/>
    <w:rsid w:val="00C5324C"/>
    <w:rsid w:val="00C54F65"/>
    <w:rsid w:val="00C55E14"/>
    <w:rsid w:val="00C55E68"/>
    <w:rsid w:val="00C563CF"/>
    <w:rsid w:val="00C56921"/>
    <w:rsid w:val="00C577D7"/>
    <w:rsid w:val="00C57EB0"/>
    <w:rsid w:val="00C6037D"/>
    <w:rsid w:val="00C61693"/>
    <w:rsid w:val="00C61A01"/>
    <w:rsid w:val="00C6362C"/>
    <w:rsid w:val="00C64D8C"/>
    <w:rsid w:val="00C658B2"/>
    <w:rsid w:val="00C65A1D"/>
    <w:rsid w:val="00C6728F"/>
    <w:rsid w:val="00C715E9"/>
    <w:rsid w:val="00C74514"/>
    <w:rsid w:val="00C75653"/>
    <w:rsid w:val="00C77071"/>
    <w:rsid w:val="00C77487"/>
    <w:rsid w:val="00C774F5"/>
    <w:rsid w:val="00C77565"/>
    <w:rsid w:val="00C81BC2"/>
    <w:rsid w:val="00C81F96"/>
    <w:rsid w:val="00C82698"/>
    <w:rsid w:val="00C83493"/>
    <w:rsid w:val="00C835A1"/>
    <w:rsid w:val="00C861CA"/>
    <w:rsid w:val="00C8745A"/>
    <w:rsid w:val="00C93903"/>
    <w:rsid w:val="00C94627"/>
    <w:rsid w:val="00C96093"/>
    <w:rsid w:val="00C97A8C"/>
    <w:rsid w:val="00C97CB1"/>
    <w:rsid w:val="00CA130F"/>
    <w:rsid w:val="00CA137D"/>
    <w:rsid w:val="00CA19A0"/>
    <w:rsid w:val="00CA1A92"/>
    <w:rsid w:val="00CA3815"/>
    <w:rsid w:val="00CA4B7D"/>
    <w:rsid w:val="00CA4D87"/>
    <w:rsid w:val="00CA6335"/>
    <w:rsid w:val="00CA7E99"/>
    <w:rsid w:val="00CB1F99"/>
    <w:rsid w:val="00CB1F9B"/>
    <w:rsid w:val="00CB3558"/>
    <w:rsid w:val="00CB437A"/>
    <w:rsid w:val="00CB4AD1"/>
    <w:rsid w:val="00CB52C8"/>
    <w:rsid w:val="00CB5867"/>
    <w:rsid w:val="00CB6CA7"/>
    <w:rsid w:val="00CB6E15"/>
    <w:rsid w:val="00CB73B6"/>
    <w:rsid w:val="00CC065C"/>
    <w:rsid w:val="00CC096D"/>
    <w:rsid w:val="00CC1973"/>
    <w:rsid w:val="00CC2510"/>
    <w:rsid w:val="00CC3E21"/>
    <w:rsid w:val="00CC3E54"/>
    <w:rsid w:val="00CC3E6C"/>
    <w:rsid w:val="00CC46C4"/>
    <w:rsid w:val="00CC7496"/>
    <w:rsid w:val="00CD3F15"/>
    <w:rsid w:val="00CD586E"/>
    <w:rsid w:val="00CD7362"/>
    <w:rsid w:val="00CE3182"/>
    <w:rsid w:val="00CE32EC"/>
    <w:rsid w:val="00CE49F8"/>
    <w:rsid w:val="00CE6368"/>
    <w:rsid w:val="00CE7253"/>
    <w:rsid w:val="00CF06F3"/>
    <w:rsid w:val="00CF0D8E"/>
    <w:rsid w:val="00CF11B1"/>
    <w:rsid w:val="00CF2C7D"/>
    <w:rsid w:val="00CF32B2"/>
    <w:rsid w:val="00CF5F87"/>
    <w:rsid w:val="00CF7C09"/>
    <w:rsid w:val="00D0015F"/>
    <w:rsid w:val="00D01AA1"/>
    <w:rsid w:val="00D074D1"/>
    <w:rsid w:val="00D106D9"/>
    <w:rsid w:val="00D12D58"/>
    <w:rsid w:val="00D15CEA"/>
    <w:rsid w:val="00D15D6B"/>
    <w:rsid w:val="00D21C83"/>
    <w:rsid w:val="00D227D8"/>
    <w:rsid w:val="00D24C76"/>
    <w:rsid w:val="00D30724"/>
    <w:rsid w:val="00D31439"/>
    <w:rsid w:val="00D33A2B"/>
    <w:rsid w:val="00D33EA7"/>
    <w:rsid w:val="00D349DE"/>
    <w:rsid w:val="00D37F46"/>
    <w:rsid w:val="00D40259"/>
    <w:rsid w:val="00D465A1"/>
    <w:rsid w:val="00D51151"/>
    <w:rsid w:val="00D51562"/>
    <w:rsid w:val="00D53808"/>
    <w:rsid w:val="00D55300"/>
    <w:rsid w:val="00D568D1"/>
    <w:rsid w:val="00D612B3"/>
    <w:rsid w:val="00D61B8E"/>
    <w:rsid w:val="00D63D43"/>
    <w:rsid w:val="00D64A43"/>
    <w:rsid w:val="00D66C41"/>
    <w:rsid w:val="00D66D1E"/>
    <w:rsid w:val="00D70BA7"/>
    <w:rsid w:val="00D72FCC"/>
    <w:rsid w:val="00D744D4"/>
    <w:rsid w:val="00D75D0F"/>
    <w:rsid w:val="00D76FDB"/>
    <w:rsid w:val="00D77CC2"/>
    <w:rsid w:val="00D77D5E"/>
    <w:rsid w:val="00D807D8"/>
    <w:rsid w:val="00D8108A"/>
    <w:rsid w:val="00D838B8"/>
    <w:rsid w:val="00D85CE2"/>
    <w:rsid w:val="00D87E6D"/>
    <w:rsid w:val="00D91455"/>
    <w:rsid w:val="00D923DA"/>
    <w:rsid w:val="00D92785"/>
    <w:rsid w:val="00D93C7A"/>
    <w:rsid w:val="00D93F0D"/>
    <w:rsid w:val="00D945B0"/>
    <w:rsid w:val="00D9469D"/>
    <w:rsid w:val="00D97406"/>
    <w:rsid w:val="00DA3DA6"/>
    <w:rsid w:val="00DA5041"/>
    <w:rsid w:val="00DA5602"/>
    <w:rsid w:val="00DB0566"/>
    <w:rsid w:val="00DB21D3"/>
    <w:rsid w:val="00DB2E55"/>
    <w:rsid w:val="00DB3DEA"/>
    <w:rsid w:val="00DB4D97"/>
    <w:rsid w:val="00DB6BD3"/>
    <w:rsid w:val="00DB6C16"/>
    <w:rsid w:val="00DC0762"/>
    <w:rsid w:val="00DC2DD4"/>
    <w:rsid w:val="00DC4406"/>
    <w:rsid w:val="00DC64F5"/>
    <w:rsid w:val="00DD0580"/>
    <w:rsid w:val="00DD1711"/>
    <w:rsid w:val="00DD2139"/>
    <w:rsid w:val="00DD5274"/>
    <w:rsid w:val="00DD5377"/>
    <w:rsid w:val="00DD5BA6"/>
    <w:rsid w:val="00DD639C"/>
    <w:rsid w:val="00DE2966"/>
    <w:rsid w:val="00DE2F55"/>
    <w:rsid w:val="00DE5C96"/>
    <w:rsid w:val="00DE65E5"/>
    <w:rsid w:val="00DE6865"/>
    <w:rsid w:val="00DF0B4C"/>
    <w:rsid w:val="00DF27BA"/>
    <w:rsid w:val="00DF29E1"/>
    <w:rsid w:val="00DF5CE3"/>
    <w:rsid w:val="00DF63F9"/>
    <w:rsid w:val="00DF6C5E"/>
    <w:rsid w:val="00DF7F7C"/>
    <w:rsid w:val="00E0157E"/>
    <w:rsid w:val="00E039FE"/>
    <w:rsid w:val="00E05316"/>
    <w:rsid w:val="00E067BD"/>
    <w:rsid w:val="00E06EF5"/>
    <w:rsid w:val="00E112BE"/>
    <w:rsid w:val="00E161B2"/>
    <w:rsid w:val="00E17197"/>
    <w:rsid w:val="00E1762A"/>
    <w:rsid w:val="00E21B03"/>
    <w:rsid w:val="00E229F5"/>
    <w:rsid w:val="00E240E6"/>
    <w:rsid w:val="00E27CE0"/>
    <w:rsid w:val="00E31CD1"/>
    <w:rsid w:val="00E3347A"/>
    <w:rsid w:val="00E33F07"/>
    <w:rsid w:val="00E379B8"/>
    <w:rsid w:val="00E40199"/>
    <w:rsid w:val="00E4164B"/>
    <w:rsid w:val="00E448C3"/>
    <w:rsid w:val="00E44E5B"/>
    <w:rsid w:val="00E45B21"/>
    <w:rsid w:val="00E45CAF"/>
    <w:rsid w:val="00E47DB7"/>
    <w:rsid w:val="00E500B7"/>
    <w:rsid w:val="00E53C96"/>
    <w:rsid w:val="00E54938"/>
    <w:rsid w:val="00E55E3B"/>
    <w:rsid w:val="00E6056F"/>
    <w:rsid w:val="00E60D45"/>
    <w:rsid w:val="00E60F7F"/>
    <w:rsid w:val="00E61FF8"/>
    <w:rsid w:val="00E629DB"/>
    <w:rsid w:val="00E63885"/>
    <w:rsid w:val="00E66DB9"/>
    <w:rsid w:val="00E71ECA"/>
    <w:rsid w:val="00E72855"/>
    <w:rsid w:val="00E72E76"/>
    <w:rsid w:val="00E82042"/>
    <w:rsid w:val="00E83976"/>
    <w:rsid w:val="00E8451A"/>
    <w:rsid w:val="00E8491B"/>
    <w:rsid w:val="00E84C45"/>
    <w:rsid w:val="00E87248"/>
    <w:rsid w:val="00E878EA"/>
    <w:rsid w:val="00E950BB"/>
    <w:rsid w:val="00E95E9E"/>
    <w:rsid w:val="00E97156"/>
    <w:rsid w:val="00EA0E51"/>
    <w:rsid w:val="00EA31F2"/>
    <w:rsid w:val="00EA47A6"/>
    <w:rsid w:val="00EA5222"/>
    <w:rsid w:val="00EA621B"/>
    <w:rsid w:val="00EB00B3"/>
    <w:rsid w:val="00EB16AE"/>
    <w:rsid w:val="00EB39A9"/>
    <w:rsid w:val="00EB4834"/>
    <w:rsid w:val="00EB5323"/>
    <w:rsid w:val="00EB59FF"/>
    <w:rsid w:val="00EB5B5C"/>
    <w:rsid w:val="00EB7102"/>
    <w:rsid w:val="00EC053F"/>
    <w:rsid w:val="00EC0801"/>
    <w:rsid w:val="00EC0B19"/>
    <w:rsid w:val="00EC35CC"/>
    <w:rsid w:val="00EC4A9E"/>
    <w:rsid w:val="00EC53F3"/>
    <w:rsid w:val="00EC5675"/>
    <w:rsid w:val="00EC59B6"/>
    <w:rsid w:val="00EC6971"/>
    <w:rsid w:val="00EC6AFB"/>
    <w:rsid w:val="00EC7569"/>
    <w:rsid w:val="00ED0DBB"/>
    <w:rsid w:val="00ED35D1"/>
    <w:rsid w:val="00ED4A61"/>
    <w:rsid w:val="00ED744E"/>
    <w:rsid w:val="00EE0941"/>
    <w:rsid w:val="00EE1240"/>
    <w:rsid w:val="00EE3939"/>
    <w:rsid w:val="00EE6C2D"/>
    <w:rsid w:val="00EE6DD9"/>
    <w:rsid w:val="00EE751D"/>
    <w:rsid w:val="00EF20A3"/>
    <w:rsid w:val="00EF2CE1"/>
    <w:rsid w:val="00EF4153"/>
    <w:rsid w:val="00EF4452"/>
    <w:rsid w:val="00EF583D"/>
    <w:rsid w:val="00EF5A02"/>
    <w:rsid w:val="00EF7379"/>
    <w:rsid w:val="00F00636"/>
    <w:rsid w:val="00F02177"/>
    <w:rsid w:val="00F03BAC"/>
    <w:rsid w:val="00F07B1F"/>
    <w:rsid w:val="00F10335"/>
    <w:rsid w:val="00F10423"/>
    <w:rsid w:val="00F1066C"/>
    <w:rsid w:val="00F11BC3"/>
    <w:rsid w:val="00F12D8A"/>
    <w:rsid w:val="00F147AD"/>
    <w:rsid w:val="00F14B23"/>
    <w:rsid w:val="00F171A6"/>
    <w:rsid w:val="00F21207"/>
    <w:rsid w:val="00F219C1"/>
    <w:rsid w:val="00F32068"/>
    <w:rsid w:val="00F32CC4"/>
    <w:rsid w:val="00F32F1D"/>
    <w:rsid w:val="00F33F0F"/>
    <w:rsid w:val="00F37673"/>
    <w:rsid w:val="00F402E6"/>
    <w:rsid w:val="00F405D4"/>
    <w:rsid w:val="00F4078C"/>
    <w:rsid w:val="00F4150E"/>
    <w:rsid w:val="00F4229C"/>
    <w:rsid w:val="00F4290B"/>
    <w:rsid w:val="00F44550"/>
    <w:rsid w:val="00F44802"/>
    <w:rsid w:val="00F44E0A"/>
    <w:rsid w:val="00F46CE6"/>
    <w:rsid w:val="00F46FA0"/>
    <w:rsid w:val="00F51C98"/>
    <w:rsid w:val="00F56307"/>
    <w:rsid w:val="00F610F3"/>
    <w:rsid w:val="00F611ED"/>
    <w:rsid w:val="00F63413"/>
    <w:rsid w:val="00F63435"/>
    <w:rsid w:val="00F637DF"/>
    <w:rsid w:val="00F64682"/>
    <w:rsid w:val="00F65A7D"/>
    <w:rsid w:val="00F65ECA"/>
    <w:rsid w:val="00F7026A"/>
    <w:rsid w:val="00F704AE"/>
    <w:rsid w:val="00F7532D"/>
    <w:rsid w:val="00F75A3C"/>
    <w:rsid w:val="00F75B0C"/>
    <w:rsid w:val="00F75C89"/>
    <w:rsid w:val="00F7659C"/>
    <w:rsid w:val="00F77E42"/>
    <w:rsid w:val="00F810A8"/>
    <w:rsid w:val="00F81743"/>
    <w:rsid w:val="00F817FC"/>
    <w:rsid w:val="00F827D6"/>
    <w:rsid w:val="00F8548C"/>
    <w:rsid w:val="00F90BB2"/>
    <w:rsid w:val="00F90C22"/>
    <w:rsid w:val="00F9218D"/>
    <w:rsid w:val="00F96233"/>
    <w:rsid w:val="00F97C9F"/>
    <w:rsid w:val="00FA11C5"/>
    <w:rsid w:val="00FA3B90"/>
    <w:rsid w:val="00FA4367"/>
    <w:rsid w:val="00FA45C7"/>
    <w:rsid w:val="00FA5C38"/>
    <w:rsid w:val="00FA6D81"/>
    <w:rsid w:val="00FB0E41"/>
    <w:rsid w:val="00FB1541"/>
    <w:rsid w:val="00FB1947"/>
    <w:rsid w:val="00FB1F3D"/>
    <w:rsid w:val="00FB28F4"/>
    <w:rsid w:val="00FB3760"/>
    <w:rsid w:val="00FB430D"/>
    <w:rsid w:val="00FB784F"/>
    <w:rsid w:val="00FC0FBC"/>
    <w:rsid w:val="00FC11F0"/>
    <w:rsid w:val="00FC42B9"/>
    <w:rsid w:val="00FC614B"/>
    <w:rsid w:val="00FC6E55"/>
    <w:rsid w:val="00FC7496"/>
    <w:rsid w:val="00FC775F"/>
    <w:rsid w:val="00FD58C0"/>
    <w:rsid w:val="00FD6C07"/>
    <w:rsid w:val="00FD7962"/>
    <w:rsid w:val="00FE035E"/>
    <w:rsid w:val="00FE0F7C"/>
    <w:rsid w:val="00FE10A3"/>
    <w:rsid w:val="00FE17C7"/>
    <w:rsid w:val="00FE3151"/>
    <w:rsid w:val="00FE5618"/>
    <w:rsid w:val="00FE646A"/>
    <w:rsid w:val="00FE6EDA"/>
    <w:rsid w:val="00FE766F"/>
    <w:rsid w:val="00FE7F10"/>
    <w:rsid w:val="00FF16D9"/>
    <w:rsid w:val="00FF2063"/>
    <w:rsid w:val="00FF248E"/>
    <w:rsid w:val="00FF550F"/>
    <w:rsid w:val="00FF6AFD"/>
    <w:rsid w:val="00FF7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5448C8"/>
  <w15:docId w15:val="{74525858-F044-403E-85CF-44021B3C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3C66"/>
    <w:rPr>
      <w:lang w:val="en-US"/>
    </w:rPr>
  </w:style>
  <w:style w:type="paragraph" w:styleId="Heading1">
    <w:name w:val="heading 1"/>
    <w:basedOn w:val="Normal"/>
    <w:next w:val="Normal"/>
    <w:link w:val="Heading1Char"/>
    <w:uiPriority w:val="9"/>
    <w:qFormat/>
    <w:rsid w:val="00303C66"/>
    <w:pPr>
      <w:keepNext/>
      <w:keepLines/>
      <w:spacing w:before="320" w:after="0" w:line="240" w:lineRule="auto"/>
      <w:outlineLvl w:val="0"/>
    </w:pPr>
    <w:rPr>
      <w:rFonts w:asciiTheme="majorHAnsi" w:eastAsiaTheme="majorEastAsia" w:hAnsiTheme="majorHAnsi" w:cstheme="majorBidi"/>
      <w:color w:val="00548C" w:themeColor="accent1" w:themeShade="BF"/>
      <w:sz w:val="30"/>
      <w:szCs w:val="30"/>
    </w:rPr>
  </w:style>
  <w:style w:type="paragraph" w:styleId="Heading2">
    <w:name w:val="heading 2"/>
    <w:basedOn w:val="Normal"/>
    <w:next w:val="Normal"/>
    <w:link w:val="Heading2Char"/>
    <w:uiPriority w:val="9"/>
    <w:semiHidden/>
    <w:unhideWhenUsed/>
    <w:qFormat/>
    <w:rsid w:val="00303C66"/>
    <w:pPr>
      <w:keepNext/>
      <w:keepLines/>
      <w:spacing w:before="40" w:after="0" w:line="240" w:lineRule="auto"/>
      <w:outlineLvl w:val="1"/>
    </w:pPr>
    <w:rPr>
      <w:rFonts w:asciiTheme="majorHAnsi" w:eastAsiaTheme="majorEastAsia" w:hAnsiTheme="majorHAnsi" w:cstheme="majorBidi"/>
      <w:color w:val="BBAF00" w:themeColor="accent2" w:themeShade="BF"/>
      <w:sz w:val="28"/>
      <w:szCs w:val="28"/>
    </w:rPr>
  </w:style>
  <w:style w:type="paragraph" w:styleId="Heading3">
    <w:name w:val="heading 3"/>
    <w:basedOn w:val="Normal"/>
    <w:next w:val="Normal"/>
    <w:link w:val="Heading3Char"/>
    <w:uiPriority w:val="9"/>
    <w:semiHidden/>
    <w:unhideWhenUsed/>
    <w:qFormat/>
    <w:rsid w:val="00303C66"/>
    <w:pPr>
      <w:keepNext/>
      <w:keepLines/>
      <w:spacing w:before="40" w:after="0" w:line="240" w:lineRule="auto"/>
      <w:outlineLvl w:val="2"/>
    </w:pPr>
    <w:rPr>
      <w:rFonts w:asciiTheme="majorHAnsi" w:eastAsiaTheme="majorEastAsia" w:hAnsiTheme="majorHAnsi" w:cstheme="majorBidi"/>
      <w:color w:val="000000" w:themeColor="accent6" w:themeShade="BF"/>
      <w:sz w:val="26"/>
      <w:szCs w:val="26"/>
    </w:rPr>
  </w:style>
  <w:style w:type="paragraph" w:styleId="Heading4">
    <w:name w:val="heading 4"/>
    <w:basedOn w:val="Normal"/>
    <w:next w:val="Normal"/>
    <w:link w:val="Heading4Char"/>
    <w:uiPriority w:val="9"/>
    <w:semiHidden/>
    <w:unhideWhenUsed/>
    <w:qFormat/>
    <w:rsid w:val="00303C66"/>
    <w:pPr>
      <w:keepNext/>
      <w:keepLines/>
      <w:spacing w:before="40" w:after="0"/>
      <w:outlineLvl w:val="3"/>
    </w:pPr>
    <w:rPr>
      <w:rFonts w:asciiTheme="majorHAnsi" w:eastAsiaTheme="majorEastAsia" w:hAnsiTheme="majorHAnsi" w:cstheme="majorBidi"/>
      <w:i/>
      <w:iCs/>
      <w:color w:val="122947" w:themeColor="accent5" w:themeShade="BF"/>
      <w:sz w:val="25"/>
      <w:szCs w:val="25"/>
    </w:rPr>
  </w:style>
  <w:style w:type="paragraph" w:styleId="Heading5">
    <w:name w:val="heading 5"/>
    <w:basedOn w:val="Normal"/>
    <w:next w:val="Normal"/>
    <w:link w:val="Heading5Char"/>
    <w:uiPriority w:val="9"/>
    <w:semiHidden/>
    <w:unhideWhenUsed/>
    <w:qFormat/>
    <w:rsid w:val="00303C66"/>
    <w:pPr>
      <w:keepNext/>
      <w:keepLines/>
      <w:spacing w:before="40" w:after="0"/>
      <w:outlineLvl w:val="4"/>
    </w:pPr>
    <w:rPr>
      <w:rFonts w:asciiTheme="majorHAnsi" w:eastAsiaTheme="majorEastAsia" w:hAnsiTheme="majorHAnsi" w:cstheme="majorBidi"/>
      <w:i/>
      <w:iCs/>
      <w:color w:val="7D7500" w:themeColor="accent2" w:themeShade="80"/>
      <w:sz w:val="24"/>
      <w:szCs w:val="24"/>
    </w:rPr>
  </w:style>
  <w:style w:type="paragraph" w:styleId="Heading6">
    <w:name w:val="heading 6"/>
    <w:basedOn w:val="Normal"/>
    <w:next w:val="Normal"/>
    <w:link w:val="Heading6Char"/>
    <w:uiPriority w:val="9"/>
    <w:semiHidden/>
    <w:unhideWhenUsed/>
    <w:qFormat/>
    <w:rsid w:val="00303C66"/>
    <w:pPr>
      <w:keepNext/>
      <w:keepLines/>
      <w:spacing w:before="40" w:after="0"/>
      <w:outlineLvl w:val="5"/>
    </w:pPr>
    <w:rPr>
      <w:rFonts w:asciiTheme="majorHAnsi" w:eastAsiaTheme="majorEastAsia" w:hAnsiTheme="majorHAnsi" w:cstheme="majorBidi"/>
      <w:i/>
      <w:iCs/>
      <w:color w:val="000000" w:themeColor="accent6" w:themeShade="80"/>
      <w:sz w:val="23"/>
      <w:szCs w:val="23"/>
    </w:rPr>
  </w:style>
  <w:style w:type="paragraph" w:styleId="Heading7">
    <w:name w:val="heading 7"/>
    <w:basedOn w:val="Normal"/>
    <w:next w:val="Normal"/>
    <w:link w:val="Heading7Char"/>
    <w:uiPriority w:val="9"/>
    <w:semiHidden/>
    <w:unhideWhenUsed/>
    <w:qFormat/>
    <w:rsid w:val="00303C66"/>
    <w:pPr>
      <w:keepNext/>
      <w:keepLines/>
      <w:spacing w:before="40" w:after="0"/>
      <w:outlineLvl w:val="6"/>
    </w:pPr>
    <w:rPr>
      <w:rFonts w:asciiTheme="majorHAnsi" w:eastAsiaTheme="majorEastAsia" w:hAnsiTheme="majorHAnsi" w:cstheme="majorBidi"/>
      <w:color w:val="00385E" w:themeColor="accent1" w:themeShade="80"/>
    </w:rPr>
  </w:style>
  <w:style w:type="paragraph" w:styleId="Heading8">
    <w:name w:val="heading 8"/>
    <w:basedOn w:val="Normal"/>
    <w:next w:val="Normal"/>
    <w:link w:val="Heading8Char"/>
    <w:uiPriority w:val="9"/>
    <w:semiHidden/>
    <w:unhideWhenUsed/>
    <w:qFormat/>
    <w:rsid w:val="00303C66"/>
    <w:pPr>
      <w:keepNext/>
      <w:keepLines/>
      <w:spacing w:before="40" w:after="0"/>
      <w:outlineLvl w:val="7"/>
    </w:pPr>
    <w:rPr>
      <w:rFonts w:asciiTheme="majorHAnsi" w:eastAsiaTheme="majorEastAsia" w:hAnsiTheme="majorHAnsi" w:cstheme="majorBidi"/>
      <w:color w:val="7D7500" w:themeColor="accent2" w:themeShade="80"/>
      <w:sz w:val="21"/>
      <w:szCs w:val="21"/>
    </w:rPr>
  </w:style>
  <w:style w:type="paragraph" w:styleId="Heading9">
    <w:name w:val="heading 9"/>
    <w:basedOn w:val="Normal"/>
    <w:next w:val="Normal"/>
    <w:link w:val="Heading9Char"/>
    <w:uiPriority w:val="9"/>
    <w:semiHidden/>
    <w:unhideWhenUsed/>
    <w:qFormat/>
    <w:rsid w:val="00303C66"/>
    <w:pPr>
      <w:keepNext/>
      <w:keepLines/>
      <w:spacing w:before="40" w:after="0"/>
      <w:outlineLvl w:val="8"/>
    </w:pPr>
    <w:rPr>
      <w:rFonts w:asciiTheme="majorHAnsi" w:eastAsiaTheme="majorEastAsia" w:hAnsiTheme="majorHAnsi" w:cstheme="majorBidi"/>
      <w:color w:val="000000"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5C"/>
    <w:pPr>
      <w:tabs>
        <w:tab w:val="center" w:pos="4703"/>
        <w:tab w:val="right" w:pos="9406"/>
      </w:tabs>
      <w:spacing w:line="240" w:lineRule="exact"/>
    </w:pPr>
  </w:style>
  <w:style w:type="character" w:customStyle="1" w:styleId="HeaderChar">
    <w:name w:val="Header Char"/>
    <w:basedOn w:val="DefaultParagraphFont"/>
    <w:link w:val="Header"/>
    <w:uiPriority w:val="99"/>
    <w:rsid w:val="001E715C"/>
    <w:rPr>
      <w:sz w:val="20"/>
    </w:rPr>
  </w:style>
  <w:style w:type="paragraph" w:styleId="Footer">
    <w:name w:val="footer"/>
    <w:basedOn w:val="Normal"/>
    <w:link w:val="FooterChar"/>
    <w:uiPriority w:val="99"/>
    <w:unhideWhenUsed/>
    <w:rsid w:val="001E715C"/>
    <w:pPr>
      <w:tabs>
        <w:tab w:val="center" w:pos="4703"/>
        <w:tab w:val="right" w:pos="9406"/>
      </w:tabs>
      <w:spacing w:line="240" w:lineRule="exact"/>
    </w:pPr>
  </w:style>
  <w:style w:type="character" w:customStyle="1" w:styleId="FooterChar">
    <w:name w:val="Footer Char"/>
    <w:basedOn w:val="DefaultParagraphFont"/>
    <w:link w:val="Footer"/>
    <w:uiPriority w:val="99"/>
    <w:rsid w:val="001E715C"/>
    <w:rPr>
      <w:sz w:val="20"/>
    </w:rPr>
  </w:style>
  <w:style w:type="paragraph" w:styleId="NoSpacing">
    <w:name w:val="No Spacing"/>
    <w:link w:val="NoSpacingChar"/>
    <w:uiPriority w:val="1"/>
    <w:qFormat/>
    <w:rsid w:val="00303C66"/>
    <w:pPr>
      <w:spacing w:after="0" w:line="240" w:lineRule="auto"/>
    </w:pPr>
  </w:style>
  <w:style w:type="character" w:customStyle="1" w:styleId="Heading1Char">
    <w:name w:val="Heading 1 Char"/>
    <w:basedOn w:val="DefaultParagraphFont"/>
    <w:link w:val="Heading1"/>
    <w:uiPriority w:val="9"/>
    <w:rsid w:val="00303C66"/>
    <w:rPr>
      <w:rFonts w:asciiTheme="majorHAnsi" w:eastAsiaTheme="majorEastAsia" w:hAnsiTheme="majorHAnsi" w:cstheme="majorBidi"/>
      <w:color w:val="00548C" w:themeColor="accent1" w:themeShade="BF"/>
      <w:sz w:val="30"/>
      <w:szCs w:val="30"/>
    </w:rPr>
  </w:style>
  <w:style w:type="character" w:customStyle="1" w:styleId="Heading2Char">
    <w:name w:val="Heading 2 Char"/>
    <w:basedOn w:val="DefaultParagraphFont"/>
    <w:link w:val="Heading2"/>
    <w:uiPriority w:val="9"/>
    <w:semiHidden/>
    <w:rsid w:val="00303C66"/>
    <w:rPr>
      <w:rFonts w:asciiTheme="majorHAnsi" w:eastAsiaTheme="majorEastAsia" w:hAnsiTheme="majorHAnsi" w:cstheme="majorBidi"/>
      <w:color w:val="BBAF00" w:themeColor="accent2" w:themeShade="BF"/>
      <w:sz w:val="28"/>
      <w:szCs w:val="28"/>
    </w:rPr>
  </w:style>
  <w:style w:type="paragraph" w:styleId="Title">
    <w:name w:val="Title"/>
    <w:basedOn w:val="Normal"/>
    <w:next w:val="Normal"/>
    <w:link w:val="TitleChar"/>
    <w:uiPriority w:val="10"/>
    <w:qFormat/>
    <w:rsid w:val="00303C66"/>
    <w:pPr>
      <w:spacing w:after="0" w:line="240" w:lineRule="auto"/>
      <w:contextualSpacing/>
    </w:pPr>
    <w:rPr>
      <w:rFonts w:asciiTheme="majorHAnsi" w:eastAsiaTheme="majorEastAsia" w:hAnsiTheme="majorHAnsi" w:cstheme="majorBidi"/>
      <w:color w:val="00548C" w:themeColor="accent1" w:themeShade="BF"/>
      <w:spacing w:val="-10"/>
      <w:sz w:val="52"/>
      <w:szCs w:val="52"/>
    </w:rPr>
  </w:style>
  <w:style w:type="character" w:customStyle="1" w:styleId="TitleChar">
    <w:name w:val="Title Char"/>
    <w:basedOn w:val="DefaultParagraphFont"/>
    <w:link w:val="Title"/>
    <w:uiPriority w:val="10"/>
    <w:rsid w:val="00303C66"/>
    <w:rPr>
      <w:rFonts w:asciiTheme="majorHAnsi" w:eastAsiaTheme="majorEastAsia" w:hAnsiTheme="majorHAnsi" w:cstheme="majorBidi"/>
      <w:color w:val="00548C" w:themeColor="accent1" w:themeShade="BF"/>
      <w:spacing w:val="-10"/>
      <w:sz w:val="52"/>
      <w:szCs w:val="52"/>
    </w:rPr>
  </w:style>
  <w:style w:type="paragraph" w:styleId="Subtitle">
    <w:name w:val="Subtitle"/>
    <w:basedOn w:val="Normal"/>
    <w:next w:val="Normal"/>
    <w:link w:val="SubtitleChar"/>
    <w:uiPriority w:val="11"/>
    <w:qFormat/>
    <w:rsid w:val="00303C6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03C66"/>
    <w:rPr>
      <w:rFonts w:asciiTheme="majorHAnsi" w:eastAsiaTheme="majorEastAsia" w:hAnsiTheme="majorHAnsi" w:cstheme="majorBidi"/>
    </w:rPr>
  </w:style>
  <w:style w:type="character" w:styleId="SubtleEmphasis">
    <w:name w:val="Subtle Emphasis"/>
    <w:basedOn w:val="DefaultParagraphFont"/>
    <w:uiPriority w:val="19"/>
    <w:qFormat/>
    <w:rsid w:val="00303C66"/>
    <w:rPr>
      <w:i/>
      <w:iCs/>
      <w:color w:val="404040" w:themeColor="text1" w:themeTint="BF"/>
    </w:rPr>
  </w:style>
  <w:style w:type="character" w:styleId="Emphasis">
    <w:name w:val="Emphasis"/>
    <w:basedOn w:val="DefaultParagraphFont"/>
    <w:uiPriority w:val="20"/>
    <w:qFormat/>
    <w:rsid w:val="00303C66"/>
    <w:rPr>
      <w:i/>
      <w:iCs/>
    </w:rPr>
  </w:style>
  <w:style w:type="character" w:styleId="IntenseEmphasis">
    <w:name w:val="Intense Emphasis"/>
    <w:basedOn w:val="DefaultParagraphFont"/>
    <w:uiPriority w:val="21"/>
    <w:qFormat/>
    <w:rsid w:val="00303C66"/>
    <w:rPr>
      <w:b w:val="0"/>
      <w:bCs w:val="0"/>
      <w:i/>
      <w:iCs/>
      <w:color w:val="0072BC" w:themeColor="accent1"/>
    </w:rPr>
  </w:style>
  <w:style w:type="character" w:styleId="Strong">
    <w:name w:val="Strong"/>
    <w:basedOn w:val="DefaultParagraphFont"/>
    <w:uiPriority w:val="22"/>
    <w:qFormat/>
    <w:rsid w:val="00303C66"/>
    <w:rPr>
      <w:b/>
      <w:bCs/>
    </w:rPr>
  </w:style>
  <w:style w:type="paragraph" w:styleId="Quote">
    <w:name w:val="Quote"/>
    <w:basedOn w:val="Normal"/>
    <w:next w:val="Normal"/>
    <w:link w:val="QuoteChar"/>
    <w:uiPriority w:val="29"/>
    <w:qFormat/>
    <w:rsid w:val="00303C66"/>
    <w:pPr>
      <w:spacing w:before="120"/>
      <w:ind w:left="720" w:right="720"/>
      <w:jc w:val="center"/>
    </w:pPr>
    <w:rPr>
      <w:i/>
      <w:iCs/>
    </w:rPr>
  </w:style>
  <w:style w:type="character" w:customStyle="1" w:styleId="QuoteChar">
    <w:name w:val="Quote Char"/>
    <w:basedOn w:val="DefaultParagraphFont"/>
    <w:link w:val="Quote"/>
    <w:uiPriority w:val="29"/>
    <w:rsid w:val="00303C66"/>
    <w:rPr>
      <w:i/>
      <w:iCs/>
    </w:rPr>
  </w:style>
  <w:style w:type="paragraph" w:styleId="IntenseQuote">
    <w:name w:val="Intense Quote"/>
    <w:basedOn w:val="Normal"/>
    <w:next w:val="Normal"/>
    <w:link w:val="IntenseQuoteChar"/>
    <w:uiPriority w:val="30"/>
    <w:qFormat/>
    <w:rsid w:val="00303C66"/>
    <w:pPr>
      <w:spacing w:before="120" w:line="300" w:lineRule="auto"/>
      <w:ind w:left="576" w:right="576"/>
      <w:jc w:val="center"/>
    </w:pPr>
    <w:rPr>
      <w:rFonts w:asciiTheme="majorHAnsi" w:eastAsiaTheme="majorEastAsia" w:hAnsiTheme="majorHAnsi" w:cstheme="majorBidi"/>
      <w:color w:val="0072BC" w:themeColor="accent1"/>
      <w:sz w:val="24"/>
      <w:szCs w:val="24"/>
    </w:rPr>
  </w:style>
  <w:style w:type="character" w:customStyle="1" w:styleId="IntenseQuoteChar">
    <w:name w:val="Intense Quote Char"/>
    <w:basedOn w:val="DefaultParagraphFont"/>
    <w:link w:val="IntenseQuote"/>
    <w:uiPriority w:val="30"/>
    <w:rsid w:val="00303C66"/>
    <w:rPr>
      <w:rFonts w:asciiTheme="majorHAnsi" w:eastAsiaTheme="majorEastAsia" w:hAnsiTheme="majorHAnsi" w:cstheme="majorBidi"/>
      <w:color w:val="0072BC" w:themeColor="accent1"/>
      <w:sz w:val="24"/>
      <w:szCs w:val="24"/>
    </w:rPr>
  </w:style>
  <w:style w:type="character" w:styleId="SubtleReference">
    <w:name w:val="Subtle Reference"/>
    <w:basedOn w:val="DefaultParagraphFont"/>
    <w:uiPriority w:val="31"/>
    <w:qFormat/>
    <w:rsid w:val="00303C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03C66"/>
    <w:rPr>
      <w:b/>
      <w:bCs/>
      <w:smallCaps/>
      <w:color w:val="0072BC" w:themeColor="accent1"/>
      <w:spacing w:val="5"/>
      <w:u w:val="single"/>
    </w:rPr>
  </w:style>
  <w:style w:type="character" w:styleId="BookTitle">
    <w:name w:val="Book Title"/>
    <w:basedOn w:val="DefaultParagraphFont"/>
    <w:uiPriority w:val="33"/>
    <w:qFormat/>
    <w:rsid w:val="00303C66"/>
    <w:rPr>
      <w:b/>
      <w:bCs/>
      <w:smallCaps/>
    </w:rPr>
  </w:style>
  <w:style w:type="paragraph" w:styleId="ListParagraph">
    <w:name w:val="List Paragraph"/>
    <w:basedOn w:val="Normal"/>
    <w:uiPriority w:val="34"/>
    <w:qFormat/>
    <w:rsid w:val="001E715C"/>
    <w:pPr>
      <w:ind w:left="720"/>
      <w:contextualSpacing/>
    </w:pPr>
  </w:style>
  <w:style w:type="paragraph" w:customStyle="1" w:styleId="Text-Maintext">
    <w:name w:val="Text - Main text"/>
    <w:basedOn w:val="Normal"/>
    <w:qFormat/>
    <w:rsid w:val="003F2966"/>
    <w:rPr>
      <w:sz w:val="20"/>
    </w:rPr>
  </w:style>
  <w:style w:type="table" w:styleId="TableGrid">
    <w:name w:val="Table Grid"/>
    <w:basedOn w:val="TableNormal"/>
    <w:uiPriority w:val="39"/>
    <w:rsid w:val="000E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Text-Maintext"/>
    <w:next w:val="Text-Maintext"/>
    <w:rsid w:val="00082A7B"/>
    <w:pPr>
      <w:spacing w:line="560" w:lineRule="atLeast"/>
    </w:pPr>
    <w:rPr>
      <w:rFonts w:asciiTheme="majorHAnsi" w:hAnsiTheme="majorHAnsi"/>
      <w:color w:val="0072BC" w:themeColor="accent1"/>
      <w:sz w:val="48"/>
    </w:rPr>
  </w:style>
  <w:style w:type="paragraph" w:customStyle="1" w:styleId="Picture">
    <w:name w:val="Picture"/>
    <w:basedOn w:val="Normal"/>
    <w:rsid w:val="00F637DF"/>
    <w:pPr>
      <w:ind w:left="-28"/>
      <w:jc w:val="center"/>
    </w:pPr>
  </w:style>
  <w:style w:type="paragraph" w:customStyle="1" w:styleId="Title2">
    <w:name w:val="Title 2"/>
    <w:basedOn w:val="Text-Maintext"/>
    <w:next w:val="Text-Maintext"/>
    <w:rsid w:val="00082A7B"/>
    <w:rPr>
      <w:rFonts w:asciiTheme="majorHAnsi" w:hAnsiTheme="majorHAnsi"/>
      <w:color w:val="0072BC" w:themeColor="accent1"/>
      <w:sz w:val="30"/>
    </w:rPr>
  </w:style>
  <w:style w:type="paragraph" w:customStyle="1" w:styleId="Text-Interpictogramme">
    <w:name w:val="Text - Inter pictogramme"/>
    <w:basedOn w:val="Text-Maintext"/>
    <w:next w:val="Title3"/>
    <w:rsid w:val="006E4F5D"/>
    <w:pPr>
      <w:spacing w:line="600" w:lineRule="exact"/>
    </w:pPr>
    <w:rPr>
      <w:color w:val="0072BC" w:themeColor="accent1"/>
      <w:sz w:val="48"/>
    </w:rPr>
  </w:style>
  <w:style w:type="character" w:styleId="Hyperlink">
    <w:name w:val="Hyperlink"/>
    <w:basedOn w:val="DefaultParagraphFont"/>
    <w:uiPriority w:val="99"/>
    <w:semiHidden/>
    <w:rsid w:val="0043263A"/>
    <w:rPr>
      <w:color w:val="0072BC" w:themeColor="hyperlink"/>
      <w:u w:val="none"/>
    </w:rPr>
  </w:style>
  <w:style w:type="paragraph" w:styleId="BalloonText">
    <w:name w:val="Balloon Text"/>
    <w:basedOn w:val="Normal"/>
    <w:link w:val="BalloonTextChar"/>
    <w:uiPriority w:val="99"/>
    <w:semiHidden/>
    <w:unhideWhenUsed/>
    <w:rsid w:val="00611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41"/>
    <w:rPr>
      <w:rFonts w:ascii="Tahoma" w:hAnsi="Tahoma" w:cs="Tahoma"/>
      <w:sz w:val="16"/>
      <w:szCs w:val="16"/>
      <w:lang w:val="en-GB"/>
    </w:rPr>
  </w:style>
  <w:style w:type="paragraph" w:customStyle="1" w:styleId="Title-Footer">
    <w:name w:val="Title - Footer"/>
    <w:basedOn w:val="Normal"/>
    <w:rsid w:val="00235133"/>
    <w:pPr>
      <w:framePr w:wrap="around" w:vAnchor="page" w:hAnchor="page" w:xAlign="center" w:yAlign="bottom"/>
      <w:spacing w:line="240" w:lineRule="atLeast"/>
    </w:pPr>
    <w:rPr>
      <w:rFonts w:asciiTheme="majorHAnsi" w:hAnsiTheme="majorHAnsi"/>
      <w:color w:val="0072BC" w:themeColor="accent1"/>
    </w:rPr>
  </w:style>
  <w:style w:type="paragraph" w:customStyle="1" w:styleId="Text-Footer">
    <w:name w:val="Text - Footer"/>
    <w:basedOn w:val="Normal"/>
    <w:rsid w:val="00235133"/>
    <w:pPr>
      <w:spacing w:line="240" w:lineRule="atLeast"/>
      <w:jc w:val="right"/>
    </w:pPr>
    <w:rPr>
      <w:color w:val="0072BC" w:themeColor="accent1"/>
    </w:rPr>
  </w:style>
  <w:style w:type="paragraph" w:customStyle="1" w:styleId="Title-Header">
    <w:name w:val="Title - Header"/>
    <w:basedOn w:val="Normal"/>
    <w:rsid w:val="00C6728F"/>
    <w:pPr>
      <w:framePr w:wrap="around" w:vAnchor="page" w:hAnchor="page" w:x="5955" w:y="1209"/>
      <w:spacing w:line="384" w:lineRule="atLeast"/>
      <w:jc w:val="right"/>
    </w:pPr>
    <w:rPr>
      <w:rFonts w:asciiTheme="majorHAnsi" w:hAnsiTheme="majorHAnsi"/>
      <w:caps/>
      <w:color w:val="0072BC" w:themeColor="accent1"/>
      <w:sz w:val="32"/>
    </w:rPr>
  </w:style>
  <w:style w:type="paragraph" w:customStyle="1" w:styleId="Title-Headercontinued">
    <w:name w:val="Title - Header continued"/>
    <w:basedOn w:val="Title-Header"/>
    <w:rsid w:val="003F2966"/>
    <w:pPr>
      <w:framePr w:wrap="around" w:y="772"/>
      <w:spacing w:line="240" w:lineRule="atLeast"/>
    </w:pPr>
    <w:rPr>
      <w:color w:val="666666" w:themeColor="text2"/>
      <w:sz w:val="20"/>
    </w:rPr>
  </w:style>
  <w:style w:type="paragraph" w:customStyle="1" w:styleId="Title5">
    <w:name w:val="Title 5"/>
    <w:basedOn w:val="Text-Maintext"/>
    <w:next w:val="Text-Maintext"/>
    <w:rsid w:val="003066E9"/>
    <w:rPr>
      <w:rFonts w:asciiTheme="majorHAnsi" w:hAnsiTheme="majorHAnsi"/>
      <w:b/>
      <w:color w:val="0072BC" w:themeColor="accent1"/>
    </w:rPr>
  </w:style>
  <w:style w:type="paragraph" w:customStyle="1" w:styleId="Title4">
    <w:name w:val="Title 4"/>
    <w:basedOn w:val="Text-Maintext"/>
    <w:next w:val="Text-Maintext"/>
    <w:rsid w:val="003066E9"/>
    <w:rPr>
      <w:rFonts w:asciiTheme="majorHAnsi" w:hAnsiTheme="majorHAnsi"/>
      <w:caps/>
    </w:rPr>
  </w:style>
  <w:style w:type="paragraph" w:customStyle="1" w:styleId="Text-Bullet">
    <w:name w:val="Text - Bullet"/>
    <w:basedOn w:val="Text-Maintext"/>
    <w:rsid w:val="003066E9"/>
    <w:pPr>
      <w:numPr>
        <w:numId w:val="1"/>
      </w:numPr>
      <w:ind w:left="227" w:hanging="227"/>
    </w:pPr>
  </w:style>
  <w:style w:type="paragraph" w:customStyle="1" w:styleId="Text-Caption">
    <w:name w:val="Text - Caption"/>
    <w:basedOn w:val="Normal"/>
    <w:rsid w:val="00403B1A"/>
    <w:pPr>
      <w:spacing w:line="192" w:lineRule="atLeast"/>
    </w:pPr>
    <w:rPr>
      <w:i/>
      <w:sz w:val="16"/>
    </w:rPr>
  </w:style>
  <w:style w:type="paragraph" w:customStyle="1" w:styleId="Title-Relations">
    <w:name w:val="Title - Relations"/>
    <w:basedOn w:val="Normal"/>
    <w:rsid w:val="001B4F0F"/>
    <w:pPr>
      <w:framePr w:w="7938" w:h="7796" w:wrap="notBeside" w:vAnchor="page" w:hAnchor="page" w:xAlign="center" w:yAlign="bottom" w:anchorLock="1"/>
    </w:pPr>
    <w:rPr>
      <w:color w:val="0072BC" w:themeColor="accent1"/>
      <w:sz w:val="30"/>
    </w:rPr>
  </w:style>
  <w:style w:type="paragraph" w:customStyle="1" w:styleId="Title-Contacts">
    <w:name w:val="Title - Contacts"/>
    <w:basedOn w:val="Text-Maintext"/>
    <w:rsid w:val="001B4F0F"/>
    <w:rPr>
      <w:b/>
      <w:caps/>
      <w:color w:val="0072BC" w:themeColor="accent1"/>
    </w:rPr>
  </w:style>
  <w:style w:type="paragraph" w:customStyle="1" w:styleId="Title3">
    <w:name w:val="Title 3"/>
    <w:basedOn w:val="Normal"/>
    <w:next w:val="Normal"/>
    <w:rsid w:val="000D2104"/>
    <w:rPr>
      <w:rFonts w:asciiTheme="majorHAnsi" w:hAnsiTheme="majorHAnsi"/>
      <w:b/>
      <w:caps/>
      <w:color w:val="FFFFFF" w:themeColor="background1"/>
      <w:sz w:val="18"/>
      <w:bdr w:val="single" w:sz="12" w:space="0" w:color="0072BC" w:themeColor="accent1"/>
      <w:shd w:val="clear" w:color="auto" w:fill="0072BC" w:themeFill="accent1"/>
    </w:rPr>
  </w:style>
  <w:style w:type="paragraph" w:customStyle="1" w:styleId="TitleofDocument">
    <w:name w:val="Title of Document"/>
    <w:basedOn w:val="Normal"/>
    <w:rsid w:val="0079261C"/>
    <w:pPr>
      <w:spacing w:line="720" w:lineRule="atLeast"/>
    </w:pPr>
    <w:rPr>
      <w:rFonts w:asciiTheme="majorHAnsi" w:hAnsiTheme="majorHAnsi"/>
      <w:b/>
      <w:sz w:val="60"/>
    </w:rPr>
  </w:style>
  <w:style w:type="paragraph" w:customStyle="1" w:styleId="Text-Date">
    <w:name w:val="Text - Date"/>
    <w:basedOn w:val="Normal"/>
    <w:rsid w:val="0079261C"/>
    <w:pPr>
      <w:spacing w:line="288" w:lineRule="atLeast"/>
    </w:pPr>
    <w:rPr>
      <w:sz w:val="24"/>
    </w:rPr>
  </w:style>
  <w:style w:type="paragraph" w:customStyle="1" w:styleId="Text-Summary">
    <w:name w:val="Text - Summary"/>
    <w:basedOn w:val="Normal"/>
    <w:rsid w:val="00CD3F15"/>
    <w:pPr>
      <w:spacing w:line="280" w:lineRule="atLeast"/>
    </w:pPr>
  </w:style>
  <w:style w:type="paragraph" w:customStyle="1" w:styleId="Title1-Table">
    <w:name w:val="Title 1 - Table"/>
    <w:basedOn w:val="Text1-Table"/>
    <w:next w:val="Text1-Table"/>
    <w:rsid w:val="00260594"/>
    <w:pPr>
      <w:spacing w:after="60" w:line="216" w:lineRule="atLeast"/>
    </w:pPr>
    <w:rPr>
      <w:rFonts w:asciiTheme="majorHAnsi" w:hAnsiTheme="majorHAnsi"/>
      <w:b/>
      <w:caps/>
      <w:color w:val="0072BC" w:themeColor="accent1"/>
    </w:rPr>
  </w:style>
  <w:style w:type="paragraph" w:customStyle="1" w:styleId="Text2-Table">
    <w:name w:val="Text 2 - Table"/>
    <w:basedOn w:val="Text1-Table"/>
    <w:next w:val="Text1-Table"/>
    <w:rsid w:val="00FB3760"/>
    <w:pPr>
      <w:spacing w:line="480" w:lineRule="atLeast"/>
    </w:pPr>
    <w:rPr>
      <w:color w:val="0072BC" w:themeColor="accent1"/>
      <w:sz w:val="48"/>
    </w:rPr>
  </w:style>
  <w:style w:type="paragraph" w:customStyle="1" w:styleId="Text1-Table">
    <w:name w:val="Text 1 - Table"/>
    <w:basedOn w:val="Text-Maintext"/>
    <w:rsid w:val="00FB3760"/>
    <w:rPr>
      <w:sz w:val="18"/>
    </w:rPr>
  </w:style>
  <w:style w:type="paragraph" w:customStyle="1" w:styleId="Text3-table">
    <w:name w:val="Text 3 - table"/>
    <w:basedOn w:val="Text1-Table"/>
    <w:rsid w:val="00260594"/>
    <w:pPr>
      <w:pBdr>
        <w:bottom w:val="single" w:sz="4" w:space="1" w:color="000000" w:themeColor="text1"/>
      </w:pBdr>
      <w:spacing w:after="120" w:line="200" w:lineRule="exact"/>
      <w:ind w:right="567"/>
    </w:pPr>
  </w:style>
  <w:style w:type="paragraph" w:customStyle="1" w:styleId="Title2-Table">
    <w:name w:val="Title 2 - Table"/>
    <w:basedOn w:val="Text1-Table"/>
    <w:next w:val="Text1-Table"/>
    <w:rsid w:val="002C0F81"/>
    <w:pPr>
      <w:spacing w:after="120" w:line="400" w:lineRule="atLeast"/>
    </w:pPr>
    <w:rPr>
      <w:rFonts w:asciiTheme="majorHAnsi" w:hAnsiTheme="majorHAnsi"/>
      <w:color w:val="666666" w:themeColor="text2"/>
      <w:sz w:val="40"/>
    </w:rPr>
  </w:style>
  <w:style w:type="paragraph" w:customStyle="1" w:styleId="Title1-TableArrivals">
    <w:name w:val="Title 1 - Table Arrivals"/>
    <w:basedOn w:val="Text1-Table"/>
    <w:next w:val="Text1-Table"/>
    <w:rsid w:val="00E83976"/>
    <w:pPr>
      <w:spacing w:line="220" w:lineRule="atLeast"/>
      <w:ind w:left="57" w:right="57"/>
    </w:pPr>
    <w:rPr>
      <w:rFonts w:asciiTheme="majorHAnsi" w:hAnsiTheme="majorHAnsi"/>
      <w:b/>
      <w:color w:val="0072BC" w:themeColor="accent1"/>
      <w:sz w:val="22"/>
    </w:rPr>
  </w:style>
  <w:style w:type="paragraph" w:customStyle="1" w:styleId="Title2-TableArrivals">
    <w:name w:val="Title 2 - Table Arrivals"/>
    <w:basedOn w:val="Text1-Table"/>
    <w:next w:val="Title1-Table"/>
    <w:rsid w:val="00E83976"/>
    <w:pPr>
      <w:spacing w:after="60" w:line="220" w:lineRule="atLeast"/>
      <w:ind w:left="57" w:right="57"/>
    </w:pPr>
    <w:rPr>
      <w:sz w:val="16"/>
    </w:rPr>
  </w:style>
  <w:style w:type="paragraph" w:customStyle="1" w:styleId="Text1-TableArrivals">
    <w:name w:val="Text 1 - Table Arrivals"/>
    <w:basedOn w:val="Text1-Table"/>
    <w:rsid w:val="00E83976"/>
    <w:pPr>
      <w:spacing w:line="220" w:lineRule="atLeast"/>
      <w:ind w:left="57" w:right="57"/>
    </w:pPr>
  </w:style>
  <w:style w:type="paragraph" w:customStyle="1" w:styleId="Text2-TableArrivals">
    <w:name w:val="Text 2 - Table Arrivals"/>
    <w:basedOn w:val="Text1-TableArrivals"/>
    <w:rsid w:val="00274FF7"/>
    <w:rPr>
      <w:b/>
    </w:rPr>
  </w:style>
  <w:style w:type="paragraph" w:styleId="FootnoteText">
    <w:name w:val="footnote text"/>
    <w:basedOn w:val="Normal"/>
    <w:link w:val="FootnoteTextChar"/>
    <w:uiPriority w:val="99"/>
    <w:rsid w:val="0029579D"/>
    <w:pPr>
      <w:spacing w:line="200" w:lineRule="atLeast"/>
    </w:pPr>
    <w:rPr>
      <w:i/>
      <w:sz w:val="14"/>
      <w:szCs w:val="20"/>
    </w:rPr>
  </w:style>
  <w:style w:type="character" w:customStyle="1" w:styleId="FootnoteTextChar">
    <w:name w:val="Footnote Text Char"/>
    <w:basedOn w:val="DefaultParagraphFont"/>
    <w:link w:val="FootnoteText"/>
    <w:uiPriority w:val="99"/>
    <w:rsid w:val="0029579D"/>
    <w:rPr>
      <w:i/>
      <w:sz w:val="14"/>
      <w:szCs w:val="20"/>
    </w:rPr>
  </w:style>
  <w:style w:type="paragraph" w:customStyle="1" w:styleId="Text1-Funded">
    <w:name w:val="Text 1 - Funded"/>
    <w:basedOn w:val="Normal"/>
    <w:rsid w:val="000D1334"/>
    <w:pPr>
      <w:spacing w:line="216" w:lineRule="atLeast"/>
    </w:pPr>
    <w:rPr>
      <w:sz w:val="18"/>
    </w:rPr>
  </w:style>
  <w:style w:type="paragraph" w:customStyle="1" w:styleId="Text2-Funded">
    <w:name w:val="Text 2 - Funded"/>
    <w:basedOn w:val="Text1-Funded"/>
    <w:rsid w:val="000D1334"/>
    <w:pPr>
      <w:spacing w:line="312" w:lineRule="atLeast"/>
    </w:pPr>
    <w:rPr>
      <w:b/>
      <w:color w:val="0072BC" w:themeColor="accent1"/>
      <w:sz w:val="26"/>
    </w:rPr>
  </w:style>
  <w:style w:type="paragraph" w:styleId="NormalWeb">
    <w:name w:val="Normal (Web)"/>
    <w:basedOn w:val="Normal"/>
    <w:uiPriority w:val="99"/>
    <w:unhideWhenUsed/>
    <w:rsid w:val="000D1334"/>
    <w:pPr>
      <w:spacing w:before="100" w:beforeAutospacing="1" w:after="100" w:afterAutospacing="1" w:line="240" w:lineRule="auto"/>
    </w:pPr>
    <w:rPr>
      <w:rFonts w:ascii="Times New Roman" w:hAnsi="Times New Roman" w:cs="Times New Roman"/>
      <w:sz w:val="24"/>
      <w:szCs w:val="24"/>
    </w:rPr>
  </w:style>
  <w:style w:type="paragraph" w:customStyle="1" w:styleId="Title-Boxblue">
    <w:name w:val="Title - Box blue"/>
    <w:basedOn w:val="Title5"/>
    <w:rsid w:val="00CD7362"/>
    <w:pPr>
      <w:pBdr>
        <w:top w:val="single" w:sz="24" w:space="1" w:color="BEE5FF" w:themeColor="accent1" w:themeTint="33"/>
        <w:left w:val="single" w:sz="48" w:space="1" w:color="BEE5FF" w:themeColor="accent1" w:themeTint="33"/>
        <w:bottom w:val="single" w:sz="48" w:space="2" w:color="BEE5FF" w:themeColor="accent1" w:themeTint="33"/>
        <w:right w:val="single" w:sz="48" w:space="1" w:color="BEE5FF" w:themeColor="accent1" w:themeTint="33"/>
      </w:pBdr>
      <w:shd w:val="clear" w:color="auto" w:fill="BEE5FF" w:themeFill="accent1" w:themeFillTint="33"/>
      <w:ind w:left="170" w:right="170"/>
    </w:pPr>
  </w:style>
  <w:style w:type="paragraph" w:customStyle="1" w:styleId="Text-Boxblue">
    <w:name w:val="Text - Box blue"/>
    <w:basedOn w:val="Text-Bullet"/>
    <w:rsid w:val="00CD7362"/>
    <w:pPr>
      <w:pBdr>
        <w:top w:val="single" w:sz="24" w:space="1" w:color="BEE5FF" w:themeColor="accent1" w:themeTint="33"/>
        <w:left w:val="single" w:sz="48" w:space="1" w:color="BEE5FF" w:themeColor="accent1" w:themeTint="33"/>
        <w:bottom w:val="single" w:sz="48" w:space="2" w:color="BEE5FF" w:themeColor="accent1" w:themeTint="33"/>
        <w:right w:val="single" w:sz="48" w:space="1" w:color="BEE5FF" w:themeColor="accent1" w:themeTint="33"/>
      </w:pBdr>
      <w:shd w:val="clear" w:color="auto" w:fill="BEE5FF" w:themeFill="accent1" w:themeFillTint="33"/>
      <w:ind w:left="397" w:right="170"/>
    </w:pPr>
  </w:style>
  <w:style w:type="character" w:customStyle="1" w:styleId="NoSpacingChar">
    <w:name w:val="No Spacing Char"/>
    <w:basedOn w:val="DefaultParagraphFont"/>
    <w:link w:val="NoSpacing"/>
    <w:uiPriority w:val="1"/>
    <w:rsid w:val="00DF63F9"/>
  </w:style>
  <w:style w:type="character" w:styleId="CommentReference">
    <w:name w:val="annotation reference"/>
    <w:basedOn w:val="DefaultParagraphFont"/>
    <w:uiPriority w:val="99"/>
    <w:semiHidden/>
    <w:unhideWhenUsed/>
    <w:rsid w:val="00154459"/>
    <w:rPr>
      <w:sz w:val="16"/>
      <w:szCs w:val="16"/>
    </w:rPr>
  </w:style>
  <w:style w:type="paragraph" w:customStyle="1" w:styleId="UNHCRleftboxbignumbers">
    <w:name w:val="UNHCR_leftbox_big_numbers"/>
    <w:basedOn w:val="Normal"/>
    <w:link w:val="UNHCRleftboxbignumbersChar"/>
    <w:qFormat/>
    <w:rsid w:val="00154459"/>
    <w:pPr>
      <w:spacing w:line="240" w:lineRule="auto"/>
    </w:pPr>
    <w:rPr>
      <w:rFonts w:ascii="Calibri" w:hAnsi="Calibri"/>
      <w:color w:val="FFF200"/>
      <w:sz w:val="36"/>
    </w:rPr>
  </w:style>
  <w:style w:type="character" w:customStyle="1" w:styleId="UNHCRleftboxbignumbersChar">
    <w:name w:val="UNHCR_leftbox_big_numbers Char"/>
    <w:basedOn w:val="DefaultParagraphFont"/>
    <w:link w:val="UNHCRleftboxbignumbers"/>
    <w:rsid w:val="00154459"/>
    <w:rPr>
      <w:rFonts w:ascii="Calibri" w:hAnsi="Calibri"/>
      <w:color w:val="FFF200"/>
      <w:sz w:val="36"/>
      <w:lang w:val="en-US"/>
    </w:rPr>
  </w:style>
  <w:style w:type="paragraph" w:customStyle="1" w:styleId="UNHCRleftboxtext">
    <w:name w:val="UNHCR_leftbox_text"/>
    <w:basedOn w:val="Normal"/>
    <w:qFormat/>
    <w:rsid w:val="00154459"/>
    <w:pPr>
      <w:spacing w:line="276" w:lineRule="auto"/>
    </w:pPr>
    <w:rPr>
      <w:rFonts w:ascii="Calibri" w:hAnsi="Calibri"/>
      <w:color w:val="E6E6E6"/>
      <w:sz w:val="18"/>
    </w:rPr>
  </w:style>
  <w:style w:type="paragraph" w:customStyle="1" w:styleId="UNHCRleftboxbullet">
    <w:name w:val="UNHCR_leftbox_bullet"/>
    <w:basedOn w:val="Normal"/>
    <w:link w:val="UNHCRleftboxbulletChar"/>
    <w:rsid w:val="00154459"/>
    <w:pPr>
      <w:numPr>
        <w:numId w:val="2"/>
      </w:numPr>
      <w:spacing w:after="100" w:line="240" w:lineRule="auto"/>
      <w:ind w:left="284" w:hanging="284"/>
      <w:contextualSpacing/>
    </w:pPr>
    <w:rPr>
      <w:rFonts w:ascii="Calibri" w:hAnsi="Calibri"/>
      <w:color w:val="E6E6E6"/>
      <w:sz w:val="18"/>
    </w:rPr>
  </w:style>
  <w:style w:type="character" w:customStyle="1" w:styleId="UNHCRleftboxbulletChar">
    <w:name w:val="UNHCR_leftbox_bullet Char"/>
    <w:basedOn w:val="DefaultParagraphFont"/>
    <w:link w:val="UNHCRleftboxbullet"/>
    <w:rsid w:val="00154459"/>
    <w:rPr>
      <w:rFonts w:ascii="Calibri" w:hAnsi="Calibri"/>
      <w:color w:val="E6E6E6"/>
      <w:sz w:val="18"/>
      <w:lang w:val="en-US"/>
    </w:rPr>
  </w:style>
  <w:style w:type="character" w:customStyle="1" w:styleId="Heading3Char">
    <w:name w:val="Heading 3 Char"/>
    <w:basedOn w:val="DefaultParagraphFont"/>
    <w:link w:val="Heading3"/>
    <w:uiPriority w:val="9"/>
    <w:semiHidden/>
    <w:rsid w:val="00303C66"/>
    <w:rPr>
      <w:rFonts w:asciiTheme="majorHAnsi" w:eastAsiaTheme="majorEastAsia" w:hAnsiTheme="majorHAnsi" w:cstheme="majorBidi"/>
      <w:color w:val="000000" w:themeColor="accent6" w:themeShade="BF"/>
      <w:sz w:val="26"/>
      <w:szCs w:val="26"/>
    </w:rPr>
  </w:style>
  <w:style w:type="character" w:customStyle="1" w:styleId="Heading4Char">
    <w:name w:val="Heading 4 Char"/>
    <w:basedOn w:val="DefaultParagraphFont"/>
    <w:link w:val="Heading4"/>
    <w:uiPriority w:val="9"/>
    <w:semiHidden/>
    <w:rsid w:val="00303C66"/>
    <w:rPr>
      <w:rFonts w:asciiTheme="majorHAnsi" w:eastAsiaTheme="majorEastAsia" w:hAnsiTheme="majorHAnsi" w:cstheme="majorBidi"/>
      <w:i/>
      <w:iCs/>
      <w:color w:val="122947" w:themeColor="accent5" w:themeShade="BF"/>
      <w:sz w:val="25"/>
      <w:szCs w:val="25"/>
    </w:rPr>
  </w:style>
  <w:style w:type="character" w:customStyle="1" w:styleId="Heading5Char">
    <w:name w:val="Heading 5 Char"/>
    <w:basedOn w:val="DefaultParagraphFont"/>
    <w:link w:val="Heading5"/>
    <w:uiPriority w:val="9"/>
    <w:semiHidden/>
    <w:rsid w:val="00303C66"/>
    <w:rPr>
      <w:rFonts w:asciiTheme="majorHAnsi" w:eastAsiaTheme="majorEastAsia" w:hAnsiTheme="majorHAnsi" w:cstheme="majorBidi"/>
      <w:i/>
      <w:iCs/>
      <w:color w:val="7D7500" w:themeColor="accent2" w:themeShade="80"/>
      <w:sz w:val="24"/>
      <w:szCs w:val="24"/>
    </w:rPr>
  </w:style>
  <w:style w:type="character" w:customStyle="1" w:styleId="Heading6Char">
    <w:name w:val="Heading 6 Char"/>
    <w:basedOn w:val="DefaultParagraphFont"/>
    <w:link w:val="Heading6"/>
    <w:uiPriority w:val="9"/>
    <w:semiHidden/>
    <w:rsid w:val="00303C66"/>
    <w:rPr>
      <w:rFonts w:asciiTheme="majorHAnsi" w:eastAsiaTheme="majorEastAsia" w:hAnsiTheme="majorHAnsi" w:cstheme="majorBidi"/>
      <w:i/>
      <w:iCs/>
      <w:color w:val="000000" w:themeColor="accent6" w:themeShade="80"/>
      <w:sz w:val="23"/>
      <w:szCs w:val="23"/>
    </w:rPr>
  </w:style>
  <w:style w:type="character" w:customStyle="1" w:styleId="Heading7Char">
    <w:name w:val="Heading 7 Char"/>
    <w:basedOn w:val="DefaultParagraphFont"/>
    <w:link w:val="Heading7"/>
    <w:uiPriority w:val="9"/>
    <w:semiHidden/>
    <w:rsid w:val="00303C66"/>
    <w:rPr>
      <w:rFonts w:asciiTheme="majorHAnsi" w:eastAsiaTheme="majorEastAsia" w:hAnsiTheme="majorHAnsi" w:cstheme="majorBidi"/>
      <w:color w:val="00385E" w:themeColor="accent1" w:themeShade="80"/>
    </w:rPr>
  </w:style>
  <w:style w:type="character" w:customStyle="1" w:styleId="Heading8Char">
    <w:name w:val="Heading 8 Char"/>
    <w:basedOn w:val="DefaultParagraphFont"/>
    <w:link w:val="Heading8"/>
    <w:uiPriority w:val="9"/>
    <w:semiHidden/>
    <w:rsid w:val="00303C66"/>
    <w:rPr>
      <w:rFonts w:asciiTheme="majorHAnsi" w:eastAsiaTheme="majorEastAsia" w:hAnsiTheme="majorHAnsi" w:cstheme="majorBidi"/>
      <w:color w:val="7D7500" w:themeColor="accent2" w:themeShade="80"/>
      <w:sz w:val="21"/>
      <w:szCs w:val="21"/>
    </w:rPr>
  </w:style>
  <w:style w:type="character" w:customStyle="1" w:styleId="Heading9Char">
    <w:name w:val="Heading 9 Char"/>
    <w:basedOn w:val="DefaultParagraphFont"/>
    <w:link w:val="Heading9"/>
    <w:uiPriority w:val="9"/>
    <w:semiHidden/>
    <w:rsid w:val="00303C66"/>
    <w:rPr>
      <w:rFonts w:asciiTheme="majorHAnsi" w:eastAsiaTheme="majorEastAsia" w:hAnsiTheme="majorHAnsi" w:cstheme="majorBidi"/>
      <w:color w:val="000000" w:themeColor="accent6" w:themeShade="80"/>
    </w:rPr>
  </w:style>
  <w:style w:type="paragraph" w:styleId="Caption">
    <w:name w:val="caption"/>
    <w:basedOn w:val="Normal"/>
    <w:next w:val="Normal"/>
    <w:uiPriority w:val="35"/>
    <w:semiHidden/>
    <w:unhideWhenUsed/>
    <w:qFormat/>
    <w:rsid w:val="00303C66"/>
    <w:pPr>
      <w:spacing w:line="240" w:lineRule="auto"/>
    </w:pPr>
    <w:rPr>
      <w:b/>
      <w:bCs/>
      <w:smallCaps/>
      <w:color w:val="0072BC" w:themeColor="accent1"/>
      <w:spacing w:val="6"/>
    </w:rPr>
  </w:style>
  <w:style w:type="paragraph" w:styleId="TOCHeading">
    <w:name w:val="TOC Heading"/>
    <w:basedOn w:val="Heading1"/>
    <w:next w:val="Normal"/>
    <w:uiPriority w:val="39"/>
    <w:semiHidden/>
    <w:unhideWhenUsed/>
    <w:qFormat/>
    <w:rsid w:val="00303C66"/>
    <w:pPr>
      <w:outlineLvl w:val="9"/>
    </w:pPr>
  </w:style>
  <w:style w:type="character" w:styleId="PlaceholderText">
    <w:name w:val="Placeholder Text"/>
    <w:basedOn w:val="DefaultParagraphFont"/>
    <w:uiPriority w:val="99"/>
    <w:semiHidden/>
    <w:rsid w:val="008F5F13"/>
    <w:rPr>
      <w:color w:val="808080"/>
    </w:rPr>
  </w:style>
  <w:style w:type="paragraph" w:customStyle="1" w:styleId="Title-Inbriefcover">
    <w:name w:val="Title - In brief cover"/>
    <w:basedOn w:val="Normal"/>
    <w:qFormat/>
    <w:rsid w:val="001E706C"/>
    <w:pPr>
      <w:framePr w:w="8959" w:h="5557" w:wrap="notBeside" w:vAnchor="page" w:hAnchor="page" w:xAlign="center" w:yAlign="bottom" w:anchorLock="1"/>
      <w:spacing w:after="0" w:line="228" w:lineRule="atLeast"/>
      <w:jc w:val="center"/>
    </w:pPr>
    <w:rPr>
      <w:rFonts w:eastAsiaTheme="minorHAnsi"/>
      <w:b/>
      <w:caps/>
      <w:color w:val="FFFFFF" w:themeColor="background1"/>
      <w:sz w:val="19"/>
      <w:lang w:val="en-GB"/>
    </w:rPr>
  </w:style>
  <w:style w:type="paragraph" w:customStyle="1" w:styleId="Title-Inbriefpage">
    <w:name w:val="Title - In brief page"/>
    <w:basedOn w:val="Normal"/>
    <w:qFormat/>
    <w:rsid w:val="00642D2A"/>
    <w:pPr>
      <w:spacing w:after="0" w:line="228" w:lineRule="atLeast"/>
      <w:jc w:val="center"/>
    </w:pPr>
    <w:rPr>
      <w:rFonts w:asciiTheme="majorHAnsi" w:eastAsiaTheme="minorHAnsi" w:hAnsiTheme="majorHAnsi"/>
      <w:b/>
      <w:caps/>
      <w:color w:val="FFFFFF" w:themeColor="background1"/>
      <w:sz w:val="19"/>
      <w:lang w:val="en-GB"/>
    </w:rPr>
  </w:style>
  <w:style w:type="paragraph" w:customStyle="1" w:styleId="Title-Back">
    <w:name w:val="Title - Back"/>
    <w:basedOn w:val="Normal"/>
    <w:next w:val="Text-Maintext"/>
    <w:qFormat/>
    <w:rsid w:val="00342993"/>
    <w:pPr>
      <w:spacing w:after="150" w:line="500" w:lineRule="exact"/>
    </w:pPr>
    <w:rPr>
      <w:rFonts w:asciiTheme="majorHAnsi" w:eastAsiaTheme="minorHAnsi" w:hAnsiTheme="majorHAnsi"/>
      <w:b/>
      <w:caps/>
      <w:color w:val="FFFFFF" w:themeColor="background1"/>
      <w:sz w:val="50"/>
      <w:lang w:val="en-GB"/>
    </w:rPr>
  </w:style>
  <w:style w:type="paragraph" w:customStyle="1" w:styleId="TitleofThisReport-Back">
    <w:name w:val="Title of This Report - Back"/>
    <w:basedOn w:val="Normal"/>
    <w:next w:val="Text-Maintext"/>
    <w:qFormat/>
    <w:rsid w:val="00342993"/>
    <w:pPr>
      <w:spacing w:after="40" w:line="432" w:lineRule="atLeast"/>
    </w:pPr>
    <w:rPr>
      <w:rFonts w:asciiTheme="majorHAnsi" w:eastAsiaTheme="minorHAnsi" w:hAnsiTheme="majorHAnsi"/>
      <w:color w:val="FFFFFF" w:themeColor="background1"/>
      <w:sz w:val="36"/>
      <w:lang w:val="en-GB"/>
    </w:rPr>
  </w:style>
  <w:style w:type="paragraph" w:customStyle="1" w:styleId="Text-DateBack">
    <w:name w:val="Text - Date Back"/>
    <w:basedOn w:val="Normal"/>
    <w:qFormat/>
    <w:rsid w:val="00342993"/>
    <w:pPr>
      <w:spacing w:after="0" w:line="320" w:lineRule="atLeast"/>
    </w:pPr>
    <w:rPr>
      <w:rFonts w:eastAsiaTheme="minorHAnsi"/>
      <w:b/>
      <w:color w:val="FFFFFF" w:themeColor="background1"/>
      <w:sz w:val="20"/>
      <w:lang w:val="en-GB"/>
    </w:rPr>
  </w:style>
  <w:style w:type="paragraph" w:customStyle="1" w:styleId="Text-ContactBack">
    <w:name w:val="Text - Contact Back"/>
    <w:basedOn w:val="Normal"/>
    <w:qFormat/>
    <w:rsid w:val="00342993"/>
    <w:pPr>
      <w:spacing w:after="0" w:line="260" w:lineRule="atLeast"/>
    </w:pPr>
    <w:rPr>
      <w:rFonts w:eastAsiaTheme="minorHAnsi"/>
      <w:color w:val="FFFFFF" w:themeColor="background1"/>
      <w:sz w:val="18"/>
      <w:lang w:val="en-GB"/>
    </w:rPr>
  </w:style>
  <w:style w:type="paragraph" w:customStyle="1" w:styleId="Title-ContactBack">
    <w:name w:val="Title - Contact Back"/>
    <w:basedOn w:val="Text-ContactBack"/>
    <w:next w:val="Text-Maintext"/>
    <w:qFormat/>
    <w:rsid w:val="00342993"/>
    <w:rPr>
      <w:rFonts w:asciiTheme="majorHAnsi" w:hAnsiTheme="majorHAnsi"/>
      <w:b/>
    </w:rPr>
  </w:style>
  <w:style w:type="paragraph" w:customStyle="1" w:styleId="Text-Contact">
    <w:name w:val="Text - Contact"/>
    <w:basedOn w:val="Normal"/>
    <w:qFormat/>
    <w:rsid w:val="0008644D"/>
    <w:pPr>
      <w:framePr w:w="5103" w:h="5216" w:wrap="notBeside" w:vAnchor="page" w:hAnchor="page" w:x="2609" w:yAlign="bottom" w:anchorLock="1"/>
      <w:spacing w:after="0" w:line="320" w:lineRule="atLeast"/>
    </w:pPr>
    <w:rPr>
      <w:rFonts w:eastAsiaTheme="minorHAnsi"/>
      <w:sz w:val="20"/>
      <w:lang w:val="en-GB"/>
    </w:rPr>
  </w:style>
  <w:style w:type="paragraph" w:customStyle="1" w:styleId="Title-contact">
    <w:name w:val="Title - contact"/>
    <w:basedOn w:val="Normal"/>
    <w:qFormat/>
    <w:rsid w:val="0008644D"/>
    <w:pPr>
      <w:framePr w:w="5103" w:h="5216" w:wrap="notBeside" w:vAnchor="page" w:hAnchor="page" w:x="2609" w:yAlign="bottom" w:anchorLock="1"/>
      <w:spacing w:after="0" w:line="240" w:lineRule="atLeast"/>
      <w:jc w:val="center"/>
    </w:pPr>
    <w:rPr>
      <w:rFonts w:asciiTheme="majorHAnsi" w:eastAsiaTheme="minorHAnsi" w:hAnsiTheme="majorHAnsi"/>
      <w:b/>
      <w:caps/>
      <w:color w:val="FFFFFF" w:themeColor="background1"/>
      <w:sz w:val="20"/>
      <w:lang w:val="en-GB"/>
    </w:rPr>
  </w:style>
  <w:style w:type="paragraph" w:customStyle="1" w:styleId="TitleoftheNewsletter">
    <w:name w:val="Title of the Newsletter"/>
    <w:basedOn w:val="Normal"/>
    <w:next w:val="Normal"/>
    <w:qFormat/>
    <w:rsid w:val="00F81743"/>
    <w:pPr>
      <w:spacing w:after="230" w:line="1020" w:lineRule="atLeast"/>
      <w:ind w:left="-624" w:right="-624"/>
    </w:pPr>
    <w:rPr>
      <w:rFonts w:asciiTheme="majorHAnsi" w:eastAsiaTheme="minorHAnsi" w:hAnsiTheme="majorHAnsi"/>
      <w:b/>
      <w:caps/>
      <w:color w:val="0072BC" w:themeColor="accent1"/>
      <w:sz w:val="82"/>
      <w:lang w:val="en-GB"/>
    </w:rPr>
  </w:style>
  <w:style w:type="paragraph" w:customStyle="1" w:styleId="Title-Subtitle">
    <w:name w:val="Title - Subtitle"/>
    <w:basedOn w:val="Subtitle"/>
    <w:qFormat/>
    <w:rsid w:val="00F81743"/>
    <w:pPr>
      <w:numPr>
        <w:ilvl w:val="0"/>
      </w:numPr>
      <w:spacing w:after="0" w:line="280" w:lineRule="atLeast"/>
    </w:pPr>
    <w:rPr>
      <w:rFonts w:eastAsiaTheme="minorEastAsia" w:cstheme="minorBidi"/>
      <w:color w:val="666666" w:themeColor="text2"/>
      <w:sz w:val="24"/>
      <w:lang w:val="en-GB"/>
    </w:rPr>
  </w:style>
  <w:style w:type="character" w:customStyle="1" w:styleId="normaltextrun">
    <w:name w:val="normaltextrun"/>
    <w:basedOn w:val="DefaultParagraphFont"/>
    <w:rsid w:val="00520991"/>
  </w:style>
  <w:style w:type="character" w:customStyle="1" w:styleId="eop">
    <w:name w:val="eop"/>
    <w:basedOn w:val="DefaultParagraphFont"/>
    <w:rsid w:val="00520991"/>
  </w:style>
  <w:style w:type="character" w:customStyle="1" w:styleId="textexposedshow">
    <w:name w:val="text_exposed_show"/>
    <w:basedOn w:val="DefaultParagraphFont"/>
    <w:rsid w:val="00BD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5075">
      <w:bodyDiv w:val="1"/>
      <w:marLeft w:val="0"/>
      <w:marRight w:val="0"/>
      <w:marTop w:val="0"/>
      <w:marBottom w:val="0"/>
      <w:divBdr>
        <w:top w:val="none" w:sz="0" w:space="0" w:color="auto"/>
        <w:left w:val="none" w:sz="0" w:space="0" w:color="auto"/>
        <w:bottom w:val="none" w:sz="0" w:space="0" w:color="auto"/>
        <w:right w:val="none" w:sz="0" w:space="0" w:color="auto"/>
      </w:divBdr>
    </w:div>
    <w:div w:id="533689740">
      <w:bodyDiv w:val="1"/>
      <w:marLeft w:val="0"/>
      <w:marRight w:val="0"/>
      <w:marTop w:val="0"/>
      <w:marBottom w:val="0"/>
      <w:divBdr>
        <w:top w:val="none" w:sz="0" w:space="0" w:color="auto"/>
        <w:left w:val="none" w:sz="0" w:space="0" w:color="auto"/>
        <w:bottom w:val="none" w:sz="0" w:space="0" w:color="auto"/>
        <w:right w:val="none" w:sz="0" w:space="0" w:color="auto"/>
      </w:divBdr>
    </w:div>
    <w:div w:id="637800053">
      <w:bodyDiv w:val="1"/>
      <w:marLeft w:val="0"/>
      <w:marRight w:val="0"/>
      <w:marTop w:val="0"/>
      <w:marBottom w:val="0"/>
      <w:divBdr>
        <w:top w:val="none" w:sz="0" w:space="0" w:color="auto"/>
        <w:left w:val="none" w:sz="0" w:space="0" w:color="auto"/>
        <w:bottom w:val="none" w:sz="0" w:space="0" w:color="auto"/>
        <w:right w:val="none" w:sz="0" w:space="0" w:color="auto"/>
      </w:divBdr>
    </w:div>
    <w:div w:id="729617797">
      <w:bodyDiv w:val="1"/>
      <w:marLeft w:val="0"/>
      <w:marRight w:val="0"/>
      <w:marTop w:val="0"/>
      <w:marBottom w:val="0"/>
      <w:divBdr>
        <w:top w:val="none" w:sz="0" w:space="0" w:color="auto"/>
        <w:left w:val="none" w:sz="0" w:space="0" w:color="auto"/>
        <w:bottom w:val="none" w:sz="0" w:space="0" w:color="auto"/>
        <w:right w:val="none" w:sz="0" w:space="0" w:color="auto"/>
      </w:divBdr>
    </w:div>
    <w:div w:id="1016611448">
      <w:bodyDiv w:val="1"/>
      <w:marLeft w:val="0"/>
      <w:marRight w:val="0"/>
      <w:marTop w:val="0"/>
      <w:marBottom w:val="0"/>
      <w:divBdr>
        <w:top w:val="none" w:sz="0" w:space="0" w:color="auto"/>
        <w:left w:val="none" w:sz="0" w:space="0" w:color="auto"/>
        <w:bottom w:val="none" w:sz="0" w:space="0" w:color="auto"/>
        <w:right w:val="none" w:sz="0" w:space="0" w:color="auto"/>
      </w:divBdr>
    </w:div>
    <w:div w:id="1303193539">
      <w:bodyDiv w:val="1"/>
      <w:marLeft w:val="0"/>
      <w:marRight w:val="0"/>
      <w:marTop w:val="0"/>
      <w:marBottom w:val="0"/>
      <w:divBdr>
        <w:top w:val="none" w:sz="0" w:space="0" w:color="auto"/>
        <w:left w:val="none" w:sz="0" w:space="0" w:color="auto"/>
        <w:bottom w:val="none" w:sz="0" w:space="0" w:color="auto"/>
        <w:right w:val="none" w:sz="0" w:space="0" w:color="auto"/>
      </w:divBdr>
    </w:div>
    <w:div w:id="1571772260">
      <w:bodyDiv w:val="1"/>
      <w:marLeft w:val="0"/>
      <w:marRight w:val="0"/>
      <w:marTop w:val="0"/>
      <w:marBottom w:val="0"/>
      <w:divBdr>
        <w:top w:val="none" w:sz="0" w:space="0" w:color="auto"/>
        <w:left w:val="none" w:sz="0" w:space="0" w:color="auto"/>
        <w:bottom w:val="none" w:sz="0" w:space="0" w:color="auto"/>
        <w:right w:val="none" w:sz="0" w:space="0" w:color="auto"/>
      </w:divBdr>
    </w:div>
    <w:div w:id="17960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ur02.safelinks.protection.outlook.com/?url=http%3A%2F%2Fwww.protectioncluster.org%2Fphilippines%2F&amp;data=02%7C01%7Cwahab%40unhcr.org%7C25b0bacd1c134fde29b108d7981c4446%7Ce5c37981666441348a0c6543d2af80be%7C0%7C0%7C637145119492629828&amp;sdata=nafec4jmA8Qq9VFpOeOyabDZy0%2BNDLuf9b8Tv7a8DEk%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HICOPRC@unhcr.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eur02.safelinks.protection.outlook.com/?url=http%3A%2F%2Fwww.protectioncluster.org%2Fphilippines%2F&amp;data=02%7C01%7Cwahab%40unhcr.org%7C25b0bacd1c134fde29b108d7981c4446%7Ce5c37981666441348a0c6543d2af80be%7C0%7C0%7C637145119492629828&amp;sdata=nafec4jmA8Qq9VFpOeOyabDZy0%2BNDLuf9b8Tv7a8DEk%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HICOPRC@unhc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HAB\AppData\Roaming\Microsoft\Templates\UNHCR\Operational%20Update.dotx" TargetMode="External"/></Relationships>
</file>

<file path=word/theme/theme1.xml><?xml version="1.0" encoding="utf-8"?>
<a:theme xmlns:a="http://schemas.openxmlformats.org/drawingml/2006/main" name="Thème Office">
  <a:themeElements>
    <a:clrScheme name="UNHCR">
      <a:dk1>
        <a:sysClr val="windowText" lastClr="000000"/>
      </a:dk1>
      <a:lt1>
        <a:sysClr val="window" lastClr="FFFFFF"/>
      </a:lt1>
      <a:dk2>
        <a:srgbClr val="666666"/>
      </a:dk2>
      <a:lt2>
        <a:srgbClr val="CCCCCC"/>
      </a:lt2>
      <a:accent1>
        <a:srgbClr val="0072BC"/>
      </a:accent1>
      <a:accent2>
        <a:srgbClr val="FAEB00"/>
      </a:accent2>
      <a:accent3>
        <a:srgbClr val="00B398"/>
      </a:accent3>
      <a:accent4>
        <a:srgbClr val="EF4A60"/>
      </a:accent4>
      <a:accent5>
        <a:srgbClr val="18375F"/>
      </a:accent5>
      <a:accent6>
        <a:srgbClr val="000000"/>
      </a:accent6>
      <a:hlink>
        <a:srgbClr val="0072BC"/>
      </a:hlink>
      <a:folHlink>
        <a:srgbClr val="0072BC"/>
      </a:folHlink>
    </a:clrScheme>
    <a:fontScheme name="UNHC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0" ma:contentTypeDescription="Create a new document." ma:contentTypeScope="" ma:versionID="7c793e10f9f30cfba778b94aa13b83dc">
  <xsd:schema xmlns:xsd="http://www.w3.org/2001/XMLSchema" xmlns:xs="http://www.w3.org/2001/XMLSchema" xmlns:p="http://schemas.microsoft.com/office/2006/metadata/properties" xmlns:ns3="6df68d03-0d94-44b1-a9a2-765e7690f201" targetNamespace="http://schemas.microsoft.com/office/2006/metadata/properties" ma:root="true" ma:fieldsID="7ef6425ea3ca25b7d66faf2f371aa398"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8C97-CE5C-4385-A670-0E8D39D66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93FC4-BDA8-44D9-B1D8-FF7CBE582DDF}">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6df68d03-0d94-44b1-a9a2-765e7690f20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B0196B2-F05C-4245-874B-9239A8433181}">
  <ds:schemaRefs>
    <ds:schemaRef ds:uri="http://schemas.microsoft.com/sharepoint/v3/contenttype/forms"/>
  </ds:schemaRefs>
</ds:datastoreItem>
</file>

<file path=customXml/itemProps4.xml><?xml version="1.0" encoding="utf-8"?>
<ds:datastoreItem xmlns:ds="http://schemas.openxmlformats.org/officeDocument/2006/customXml" ds:itemID="{D8FDB531-45B2-4C00-A594-835AE3C5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Operational Update</Template>
  <TotalTime>6</TotalTime>
  <Pages>2</Pages>
  <Words>16</Words>
  <Characters>92</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UNHCR</vt:lpstr>
      <vt:lpstr>UNHCR</vt:lpstr>
    </vt:vector>
  </TitlesOfParts>
  <Manager>UNHCR</Manager>
  <Company>UNHCR</Company>
  <LinksUpToDate>false</LinksUpToDate>
  <CharactersWithSpaces>107</CharactersWithSpaces>
  <SharedDoc>false</SharedDoc>
  <HLinks>
    <vt:vector size="30" baseType="variant">
      <vt:variant>
        <vt:i4>7798866</vt:i4>
      </vt:variant>
      <vt:variant>
        <vt:i4>12</vt:i4>
      </vt:variant>
      <vt:variant>
        <vt:i4>0</vt:i4>
      </vt:variant>
      <vt:variant>
        <vt:i4>5</vt:i4>
      </vt:variant>
      <vt:variant>
        <vt:lpwstr>mailto:phicoprc@unhcr.org</vt:lpwstr>
      </vt:variant>
      <vt:variant>
        <vt:lpwstr/>
      </vt:variant>
      <vt:variant>
        <vt:i4>5177411</vt:i4>
      </vt:variant>
      <vt:variant>
        <vt:i4>9</vt:i4>
      </vt:variant>
      <vt:variant>
        <vt:i4>0</vt:i4>
      </vt:variant>
      <vt:variant>
        <vt:i4>5</vt:i4>
      </vt:variant>
      <vt:variant>
        <vt:lpwstr>http://www.protectioncluster.org/philippines/</vt:lpwstr>
      </vt:variant>
      <vt:variant>
        <vt:lpwstr/>
      </vt:variant>
      <vt:variant>
        <vt:i4>4980737</vt:i4>
      </vt:variant>
      <vt:variant>
        <vt:i4>6</vt:i4>
      </vt:variant>
      <vt:variant>
        <vt:i4>0</vt:i4>
      </vt:variant>
      <vt:variant>
        <vt:i4>5</vt:i4>
      </vt:variant>
      <vt:variant>
        <vt:lpwstr>http://www.unhcr.org/</vt:lpwstr>
      </vt:variant>
      <vt:variant>
        <vt:lpwstr/>
      </vt:variant>
      <vt:variant>
        <vt:i4>7405633</vt:i4>
      </vt:variant>
      <vt:variant>
        <vt:i4>3</vt:i4>
      </vt:variant>
      <vt:variant>
        <vt:i4>0</vt:i4>
      </vt:variant>
      <vt:variant>
        <vt:i4>5</vt:i4>
      </vt:variant>
      <vt:variant>
        <vt:lpwstr>mailto:nameofcontact@unhcr.org</vt:lpwstr>
      </vt:variant>
      <vt:variant>
        <vt:lpwstr/>
      </vt:variant>
      <vt:variant>
        <vt:i4>7405633</vt:i4>
      </vt:variant>
      <vt:variant>
        <vt:i4>0</vt:i4>
      </vt:variant>
      <vt:variant>
        <vt:i4>0</vt:i4>
      </vt:variant>
      <vt:variant>
        <vt:i4>5</vt:i4>
      </vt:variant>
      <vt:variant>
        <vt:lpwstr>mailto:nameofcontact@unhcr.org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dc:title>
  <dc:subject>UNHCR</dc:subject>
  <dc:creator>Mohamed Abdel Wahab</dc:creator>
  <cp:keywords/>
  <dc:description/>
  <cp:lastModifiedBy>Dervin Villarosa</cp:lastModifiedBy>
  <cp:revision>3</cp:revision>
  <cp:lastPrinted>2020-05-06T00:25:00Z</cp:lastPrinted>
  <dcterms:created xsi:type="dcterms:W3CDTF">2020-07-08T09:45:00Z</dcterms:created>
  <dcterms:modified xsi:type="dcterms:W3CDTF">2020-07-31T08:45:00Z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